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18" w:rsidRDefault="004A1A18" w:rsidP="004A1A18">
      <w:pPr>
        <w:pStyle w:val="Cartable"/>
      </w:pPr>
      <w:r>
        <w:t>Page 99. Exercice 51. Frais de transport.</w:t>
      </w:r>
    </w:p>
    <w:p w:rsidR="004A1A18" w:rsidRPr="005007BB" w:rsidRDefault="004A1A18" w:rsidP="004A1A18">
      <w:pPr>
        <w:pStyle w:val="Cartable"/>
        <w:rPr>
          <w:color w:val="FF0000"/>
        </w:rPr>
      </w:pPr>
      <w:r w:rsidRPr="005007BB">
        <w:rPr>
          <w:color w:val="0000FF"/>
        </w:rPr>
        <w:t xml:space="preserve">Une société de vente </w:t>
      </w:r>
      <w:r>
        <w:rPr>
          <w:color w:val="0000FF"/>
        </w:rPr>
        <w:t>par Internet fait payer 2 </w:t>
      </w:r>
      <w:r w:rsidRPr="005007BB">
        <w:rPr>
          <w:color w:val="0000FF"/>
        </w:rPr>
        <w:t xml:space="preserve">% du </w:t>
      </w:r>
      <w:r w:rsidRPr="005007BB">
        <w:rPr>
          <w:color w:val="FF0000"/>
        </w:rPr>
        <w:t>montant de la commande pour les frais de transport.</w:t>
      </w:r>
    </w:p>
    <w:p w:rsidR="004A1A18" w:rsidRPr="005007BB" w:rsidRDefault="004A1A18" w:rsidP="00260E75">
      <w:pPr>
        <w:pStyle w:val="Cartable"/>
        <w:rPr>
          <w:b/>
        </w:rPr>
      </w:pPr>
      <w:r>
        <w:t xml:space="preserve">a. </w:t>
      </w:r>
      <w:r w:rsidR="00260E75">
        <w:rPr>
          <w:b/>
        </w:rPr>
        <w:t>C</w:t>
      </w:r>
      <w:r w:rsidR="00260E75" w:rsidRPr="00260E75">
        <w:rPr>
          <w:b/>
        </w:rPr>
        <w:t>omplète le tableau de</w:t>
      </w:r>
      <w:r w:rsidR="00260E75">
        <w:rPr>
          <w:b/>
        </w:rPr>
        <w:t xml:space="preserve"> </w:t>
      </w:r>
      <w:r w:rsidR="00260E75" w:rsidRPr="00260E75">
        <w:rPr>
          <w:b/>
        </w:rPr>
        <w:t>proportionnalité et réponds par une phrase aux</w:t>
      </w:r>
      <w:r w:rsidR="00260E75">
        <w:rPr>
          <w:b/>
        </w:rPr>
        <w:t xml:space="preserve"> </w:t>
      </w:r>
      <w:r w:rsidR="00260E75" w:rsidRPr="00260E75">
        <w:rPr>
          <w:b/>
        </w:rPr>
        <w:t>questions posées.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90"/>
        <w:gridCol w:w="1134"/>
        <w:gridCol w:w="1134"/>
        <w:gridCol w:w="1134"/>
      </w:tblGrid>
      <w:tr w:rsidR="00260E75" w:rsidTr="006D640C">
        <w:trPr>
          <w:trHeight w:val="1134"/>
        </w:trPr>
        <w:tc>
          <w:tcPr>
            <w:tcW w:w="4390" w:type="dxa"/>
            <w:shd w:val="clear" w:color="auto" w:fill="FFFF99"/>
            <w:vAlign w:val="center"/>
          </w:tcPr>
          <w:p w:rsidR="00260E75" w:rsidRPr="006D640C" w:rsidRDefault="00260E75" w:rsidP="00260E75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6D640C">
              <w:rPr>
                <w:sz w:val="36"/>
                <w:szCs w:val="36"/>
              </w:rPr>
              <w:t>Montant de la commande</w:t>
            </w:r>
            <w:r w:rsidRPr="006D640C">
              <w:rPr>
                <w:sz w:val="36"/>
                <w:szCs w:val="36"/>
              </w:rPr>
              <w:br/>
              <w:t>en €</w:t>
            </w:r>
          </w:p>
        </w:tc>
        <w:tc>
          <w:tcPr>
            <w:tcW w:w="1134" w:type="dxa"/>
            <w:vAlign w:val="center"/>
          </w:tcPr>
          <w:p w:rsidR="00260E75" w:rsidRDefault="00260E75" w:rsidP="00260E75">
            <w:pPr>
              <w:pStyle w:val="Cartable"/>
              <w:spacing w:line="240" w:lineRule="auto"/>
              <w:jc w:val="center"/>
            </w:pPr>
            <w:r>
              <w:t>100</w:t>
            </w:r>
          </w:p>
        </w:tc>
        <w:tc>
          <w:tcPr>
            <w:tcW w:w="1134" w:type="dxa"/>
            <w:vAlign w:val="center"/>
          </w:tcPr>
          <w:p w:rsidR="00260E75" w:rsidRDefault="00260E75" w:rsidP="00260E75">
            <w:pPr>
              <w:pStyle w:val="Cartable"/>
              <w:spacing w:line="240" w:lineRule="auto"/>
              <w:jc w:val="center"/>
            </w:pPr>
            <w:r>
              <w:t>38</w:t>
            </w:r>
          </w:p>
        </w:tc>
        <w:tc>
          <w:tcPr>
            <w:tcW w:w="1134" w:type="dxa"/>
            <w:vAlign w:val="center"/>
          </w:tcPr>
          <w:p w:rsidR="00260E75" w:rsidRDefault="00260E75" w:rsidP="00260E75">
            <w:pPr>
              <w:pStyle w:val="Cartable"/>
              <w:spacing w:line="240" w:lineRule="auto"/>
              <w:jc w:val="center"/>
            </w:pPr>
            <w:r>
              <w:t>165</w:t>
            </w:r>
          </w:p>
        </w:tc>
      </w:tr>
      <w:tr w:rsidR="00260E75" w:rsidTr="006D640C">
        <w:trPr>
          <w:trHeight w:val="1134"/>
        </w:trPr>
        <w:tc>
          <w:tcPr>
            <w:tcW w:w="4390" w:type="dxa"/>
            <w:shd w:val="clear" w:color="auto" w:fill="FFFF99"/>
            <w:vAlign w:val="center"/>
          </w:tcPr>
          <w:p w:rsidR="00260E75" w:rsidRPr="006D640C" w:rsidRDefault="00260E75" w:rsidP="00260E75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6D640C">
              <w:rPr>
                <w:sz w:val="36"/>
                <w:szCs w:val="36"/>
              </w:rPr>
              <w:t>Montant des frais de transport en €</w:t>
            </w:r>
          </w:p>
        </w:tc>
        <w:tc>
          <w:tcPr>
            <w:tcW w:w="1134" w:type="dxa"/>
            <w:vAlign w:val="center"/>
          </w:tcPr>
          <w:p w:rsidR="00260E75" w:rsidRDefault="00260E75" w:rsidP="00260E75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260E75" w:rsidRDefault="00260E75" w:rsidP="00260E75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260E75" w:rsidRDefault="00260E75" w:rsidP="00260E75">
            <w:pPr>
              <w:pStyle w:val="Cartable"/>
              <w:spacing w:line="240" w:lineRule="auto"/>
              <w:jc w:val="center"/>
            </w:pPr>
          </w:p>
        </w:tc>
      </w:tr>
    </w:tbl>
    <w:p w:rsidR="00260E75" w:rsidRDefault="00260E75" w:rsidP="004A1A18">
      <w:pPr>
        <w:pStyle w:val="Cartable"/>
      </w:pPr>
    </w:p>
    <w:p w:rsidR="004A1A18" w:rsidRDefault="004A1A18" w:rsidP="004A1A18">
      <w:pPr>
        <w:pStyle w:val="Cartable"/>
      </w:pPr>
      <w:r>
        <w:t xml:space="preserve">b. </w:t>
      </w:r>
      <w:r w:rsidRPr="005007BB">
        <w:rPr>
          <w:b/>
        </w:rPr>
        <w:t>Quel est le montant des frais de transport pour un article coûtant 38 € ?</w:t>
      </w:r>
    </w:p>
    <w:p w:rsidR="004A1A18" w:rsidRDefault="004A1A18" w:rsidP="004A1A18">
      <w:pPr>
        <w:pStyle w:val="Cartable"/>
      </w:pPr>
      <w:bookmarkStart w:id="0" w:name="_GoBack"/>
      <w:bookmarkEnd w:id="0"/>
    </w:p>
    <w:p w:rsidR="00260E75" w:rsidRDefault="00260E75">
      <w:pPr>
        <w:rPr>
          <w:rFonts w:ascii="Arial" w:eastAsia="Calibri" w:hAnsi="Arial" w:cs="Arial"/>
          <w:sz w:val="40"/>
        </w:rPr>
      </w:pPr>
      <w:r>
        <w:br w:type="page"/>
      </w:r>
    </w:p>
    <w:p w:rsidR="004A1A18" w:rsidRDefault="004A1A18" w:rsidP="004A1A18">
      <w:pPr>
        <w:pStyle w:val="Cartable"/>
      </w:pPr>
      <w:r>
        <w:lastRenderedPageBreak/>
        <w:t xml:space="preserve">c. </w:t>
      </w:r>
      <w:r w:rsidRPr="005007BB">
        <w:rPr>
          <w:b/>
        </w:rPr>
        <w:t>Quel est le prix total facturé, frais de transport compris, pour un article coûtant 165 € ?</w:t>
      </w:r>
    </w:p>
    <w:p w:rsidR="004A1A18" w:rsidRPr="00E36D5E" w:rsidRDefault="004A1A18" w:rsidP="004A1A18">
      <w:pPr>
        <w:pStyle w:val="Cartable"/>
      </w:pPr>
    </w:p>
    <w:p w:rsidR="00E950FC" w:rsidRDefault="006D640C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18"/>
    <w:rsid w:val="0003225C"/>
    <w:rsid w:val="000A2A64"/>
    <w:rsid w:val="00140D7B"/>
    <w:rsid w:val="00260E75"/>
    <w:rsid w:val="003866AF"/>
    <w:rsid w:val="003C1B17"/>
    <w:rsid w:val="00417AB6"/>
    <w:rsid w:val="004A1A18"/>
    <w:rsid w:val="005A056F"/>
    <w:rsid w:val="006B1396"/>
    <w:rsid w:val="006D640C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0DF58E-A189-4A53-BC97-B94DE6D83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4A1A18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39"/>
    <w:rsid w:val="00260E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</Words>
  <Characters>419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2015-10-14T14:32:00Z</dcterms:created>
  <dcterms:modified xsi:type="dcterms:W3CDTF">2015-10-21T14:36:00Z</dcterms:modified>
</cp:coreProperties>
</file>