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4E" w:rsidRDefault="00D7334E" w:rsidP="00D7334E">
      <w:pPr>
        <w:pStyle w:val="Cartable"/>
      </w:pPr>
      <w:r>
        <w:t>Page 99. Exercice 44. Au collège.</w:t>
      </w:r>
    </w:p>
    <w:p w:rsidR="00D7334E" w:rsidRPr="00647F03" w:rsidRDefault="00D7334E" w:rsidP="00D7334E">
      <w:pPr>
        <w:pStyle w:val="Cartable"/>
        <w:rPr>
          <w:color w:val="FF0000"/>
        </w:rPr>
      </w:pPr>
      <w:r w:rsidRPr="00647F03">
        <w:rPr>
          <w:color w:val="0000FF"/>
        </w:rPr>
        <w:t xml:space="preserve">Dans un collège de 575 élèves, 28 % des collégiens </w:t>
      </w:r>
      <w:r w:rsidRPr="00647F03">
        <w:rPr>
          <w:color w:val="FF0000"/>
        </w:rPr>
        <w:t>sont en 6</w:t>
      </w:r>
      <w:r w:rsidRPr="00647F03">
        <w:rPr>
          <w:color w:val="FF0000"/>
          <w:vertAlign w:val="superscript"/>
        </w:rPr>
        <w:t>e</w:t>
      </w:r>
      <w:r w:rsidRPr="00647F03">
        <w:rPr>
          <w:color w:val="FF0000"/>
        </w:rPr>
        <w:t>.</w:t>
      </w:r>
    </w:p>
    <w:p w:rsidR="00D7334E" w:rsidRPr="00647F03" w:rsidRDefault="00D7334E" w:rsidP="00D7334E">
      <w:pPr>
        <w:pStyle w:val="Cartable"/>
        <w:rPr>
          <w:b/>
        </w:rPr>
      </w:pPr>
      <w:r w:rsidRPr="00647F03">
        <w:rPr>
          <w:b/>
        </w:rPr>
        <w:t>Calcule le nombre d'élèves de 6</w:t>
      </w:r>
      <w:r w:rsidRPr="00647F03">
        <w:rPr>
          <w:b/>
          <w:vertAlign w:val="superscript"/>
        </w:rPr>
        <w:t>e</w:t>
      </w:r>
      <w:r w:rsidRPr="00647F03">
        <w:rPr>
          <w:b/>
        </w:rPr>
        <w:t xml:space="preserve"> dans ce collège.</w:t>
      </w:r>
    </w:p>
    <w:p w:rsidR="00D7334E" w:rsidRPr="00647F03" w:rsidRDefault="00D7334E" w:rsidP="00D7334E">
      <w:pPr>
        <w:pStyle w:val="Cartable"/>
      </w:pPr>
      <w:sdt>
        <w:sdtPr>
          <w:rPr>
            <w:rFonts w:ascii="Cambria Math" w:hAnsi="Cambria Math"/>
            <w:i/>
          </w:rPr>
          <w:id w:val="-1611193736"/>
          <w:placeholder>
            <w:docPart w:val="9CE7222206DA4800BB1B69FEB3D90240"/>
          </w:placeholder>
          <w:temporary/>
          <w:showingPlcHdr/>
          <w:equation/>
        </w:sdtPr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D7334E" w:rsidRPr="00647F03" w:rsidRDefault="00D7334E" w:rsidP="00D7334E">
      <w:pPr>
        <w:pStyle w:val="Cartable"/>
      </w:pPr>
    </w:p>
    <w:p w:rsidR="00E950FC" w:rsidRDefault="00D7334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4E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D7334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0F81-72F0-40E2-9BA2-56F21994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7334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733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E7222206DA4800BB1B69FEB3D902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458A1-E3A1-4654-BACA-E8EA12B59244}"/>
      </w:docPartPr>
      <w:docPartBody>
        <w:p w:rsidR="00000000" w:rsidRDefault="001E0C03" w:rsidP="001E0C03">
          <w:pPr>
            <w:pStyle w:val="9CE7222206DA4800BB1B69FEB3D90240"/>
          </w:pPr>
          <w:r w:rsidRPr="006461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03"/>
    <w:rsid w:val="001E0C03"/>
    <w:rsid w:val="005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E0C03"/>
    <w:rPr>
      <w:color w:val="808080"/>
    </w:rPr>
  </w:style>
  <w:style w:type="paragraph" w:customStyle="1" w:styleId="9CE7222206DA4800BB1B69FEB3D90240">
    <w:name w:val="9CE7222206DA4800BB1B69FEB3D90240"/>
    <w:rsid w:val="001E0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2015-10-14T12:53:00Z</dcterms:created>
  <dcterms:modified xsi:type="dcterms:W3CDTF">2015-10-14T12:55:00Z</dcterms:modified>
</cp:coreProperties>
</file>