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10" w:rsidRDefault="005A1E10" w:rsidP="005A1E10">
      <w:pPr>
        <w:pStyle w:val="Cartable"/>
      </w:pPr>
      <w:r>
        <w:t>Page 74. Exercice 57.</w:t>
      </w:r>
    </w:p>
    <w:p w:rsidR="005A1E10" w:rsidRPr="00B74D36" w:rsidRDefault="005A1E10" w:rsidP="005A1E10">
      <w:pPr>
        <w:pStyle w:val="Cartable"/>
        <w:rPr>
          <w:color w:val="0000FF"/>
        </w:rPr>
      </w:pPr>
      <w:r w:rsidRPr="00B74D36">
        <w:rPr>
          <w:color w:val="0000FF"/>
        </w:rPr>
        <w:t xml:space="preserve">Éva paie ses impôts directs par "tiers provisionnels", </w:t>
      </w:r>
      <w:r w:rsidRPr="00B74D36">
        <w:rPr>
          <w:color w:val="FF0000"/>
        </w:rPr>
        <w:t xml:space="preserve">c'est-à-dire en 3 fois. Cette année, elle a payé </w:t>
      </w:r>
      <w:r w:rsidRPr="00B74D36">
        <w:rPr>
          <w:color w:val="00CC00"/>
        </w:rPr>
        <w:t xml:space="preserve">921,05 € le 15 janvier, autant le 15 mai et 1 114,75 € </w:t>
      </w:r>
      <w:r w:rsidRPr="00B74D36">
        <w:rPr>
          <w:color w:val="0000FF"/>
        </w:rPr>
        <w:t>le 15 septembre.</w:t>
      </w:r>
    </w:p>
    <w:p w:rsidR="005A1E10" w:rsidRPr="00B74D36" w:rsidRDefault="005A1E10" w:rsidP="005A1E10">
      <w:pPr>
        <w:pStyle w:val="Cartable"/>
        <w:rPr>
          <w:color w:val="00CC00"/>
        </w:rPr>
      </w:pPr>
      <w:r w:rsidRPr="00B74D36">
        <w:rPr>
          <w:color w:val="FF0000"/>
        </w:rPr>
        <w:t xml:space="preserve">Arthur, lui, paie mensuellement, c'est-à-dire en 10 </w:t>
      </w:r>
      <w:r w:rsidRPr="00B74D36">
        <w:rPr>
          <w:color w:val="00CC00"/>
        </w:rPr>
        <w:t>mois, chaque fois 298 €.</w:t>
      </w:r>
    </w:p>
    <w:p w:rsidR="005A1E10" w:rsidRPr="00B74D36" w:rsidRDefault="005A1E10" w:rsidP="005A1E10">
      <w:pPr>
        <w:pStyle w:val="Cartable"/>
        <w:rPr>
          <w:b/>
        </w:rPr>
      </w:pPr>
      <w:r w:rsidRPr="00B74D36">
        <w:rPr>
          <w:b/>
        </w:rPr>
        <w:t>Qui d’Éva ou d'Arthur paie le moins d'impôts ?</w:t>
      </w:r>
    </w:p>
    <w:p w:rsidR="005A1E10" w:rsidRPr="005C71FF" w:rsidRDefault="005A1E10" w:rsidP="005A1E10">
      <w:pPr>
        <w:pStyle w:val="Cartable"/>
      </w:pPr>
    </w:p>
    <w:p w:rsidR="0054253A" w:rsidRDefault="0054253A">
      <w:bookmarkStart w:id="0" w:name="_GoBack"/>
      <w:bookmarkEnd w:id="0"/>
    </w:p>
    <w:sectPr w:rsidR="0054253A" w:rsidSect="00F3535B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0"/>
    <w:rsid w:val="0054253A"/>
    <w:rsid w:val="005A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B7B97-AE22-4B72-BBF0-0B61D1FF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A1E1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275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2015-10-06T10:37:00Z</dcterms:created>
  <dcterms:modified xsi:type="dcterms:W3CDTF">2015-10-06T10:37:00Z</dcterms:modified>
</cp:coreProperties>
</file>