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C7" w:rsidRDefault="006216C7" w:rsidP="006216C7">
      <w:pPr>
        <w:pStyle w:val="Cartable"/>
      </w:pPr>
      <w:r>
        <w:t>Page 41. Exercice 3.</w:t>
      </w:r>
    </w:p>
    <w:p w:rsidR="006216C7" w:rsidRPr="000C7243" w:rsidRDefault="006216C7" w:rsidP="006216C7">
      <w:pPr>
        <w:pStyle w:val="Cartable"/>
        <w:rPr>
          <w:b/>
        </w:rPr>
      </w:pPr>
      <w:r w:rsidRPr="000C7243">
        <w:rPr>
          <w:b/>
        </w:rPr>
        <w:t>Pour chaque figure, indique la fraction de la surface totale qui est coloriée.</w:t>
      </w:r>
    </w:p>
    <w:p w:rsidR="006216C7" w:rsidRDefault="006216C7" w:rsidP="006216C7">
      <w:pPr>
        <w:pStyle w:val="Cartable"/>
      </w:pPr>
      <w:proofErr w:type="gramStart"/>
      <w:r>
        <w:t>a</w:t>
      </w:r>
      <w:proofErr w:type="gramEnd"/>
      <w:r>
        <w:t>.</w:t>
      </w:r>
    </w:p>
    <w:p w:rsidR="006216C7" w:rsidRDefault="006216C7" w:rsidP="006216C7">
      <w:pPr>
        <w:pStyle w:val="Cartable"/>
      </w:pPr>
      <w:r>
        <w:rPr>
          <w:noProof/>
          <w:lang w:eastAsia="fr-FR"/>
        </w:rPr>
        <w:drawing>
          <wp:inline distT="0" distB="0" distL="0" distR="0" wp14:anchorId="063C53C1" wp14:editId="5365D007">
            <wp:extent cx="1486107" cy="79068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9CE0D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107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C7" w:rsidRDefault="006216C7" w:rsidP="006216C7">
      <w:pPr>
        <w:pStyle w:val="Cartable"/>
      </w:pPr>
    </w:p>
    <w:p w:rsidR="006216C7" w:rsidRDefault="006216C7" w:rsidP="006216C7">
      <w:pPr>
        <w:pStyle w:val="Cartable"/>
      </w:pPr>
      <w:proofErr w:type="gramStart"/>
      <w:r>
        <w:t>b</w:t>
      </w:r>
      <w:proofErr w:type="gramEnd"/>
      <w:r>
        <w:t>.</w:t>
      </w:r>
    </w:p>
    <w:p w:rsidR="006216C7" w:rsidRDefault="006216C7" w:rsidP="006216C7">
      <w:pPr>
        <w:pStyle w:val="Cartable"/>
      </w:pPr>
      <w:r>
        <w:rPr>
          <w:noProof/>
          <w:lang w:eastAsia="fr-FR"/>
        </w:rPr>
        <w:drawing>
          <wp:inline distT="0" distB="0" distL="0" distR="0" wp14:anchorId="03EA903C" wp14:editId="58AC12A8">
            <wp:extent cx="2029108" cy="79068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9C2CA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910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C7" w:rsidRDefault="006216C7" w:rsidP="006216C7">
      <w:pPr>
        <w:pStyle w:val="Cartable"/>
      </w:pPr>
    </w:p>
    <w:p w:rsidR="006216C7" w:rsidRDefault="006216C7" w:rsidP="006216C7">
      <w:pPr>
        <w:pStyle w:val="Cartable"/>
      </w:pPr>
      <w:proofErr w:type="gramStart"/>
      <w:r>
        <w:t>c</w:t>
      </w:r>
      <w:proofErr w:type="gramEnd"/>
      <w:r>
        <w:t>.</w:t>
      </w:r>
    </w:p>
    <w:p w:rsidR="006216C7" w:rsidRDefault="006216C7" w:rsidP="006216C7">
      <w:pPr>
        <w:pStyle w:val="Cartable"/>
      </w:pPr>
      <w:r>
        <w:rPr>
          <w:noProof/>
          <w:lang w:eastAsia="fr-FR"/>
        </w:rPr>
        <w:drawing>
          <wp:inline distT="0" distB="0" distL="0" distR="0" wp14:anchorId="5C548E19" wp14:editId="32DC3178">
            <wp:extent cx="1505160" cy="828791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9C859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6C7" w:rsidRDefault="006216C7" w:rsidP="006216C7">
      <w:pPr>
        <w:pStyle w:val="Cartable"/>
      </w:pPr>
    </w:p>
    <w:p w:rsidR="00F63AB1" w:rsidRDefault="00F63AB1">
      <w:bookmarkStart w:id="0" w:name="_GoBack"/>
      <w:bookmarkEnd w:id="0"/>
    </w:p>
    <w:sectPr w:rsidR="00F63AB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C7"/>
    <w:rsid w:val="006216C7"/>
    <w:rsid w:val="00F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429A7-BD7C-4624-A0E4-FBF567A2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216C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101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2015-09-25T12:33:00Z</dcterms:created>
  <dcterms:modified xsi:type="dcterms:W3CDTF">2015-09-25T12:33:00Z</dcterms:modified>
</cp:coreProperties>
</file>