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C65" w:rsidRDefault="009F6C65" w:rsidP="009F6C65">
      <w:pPr>
        <w:pStyle w:val="Cartable"/>
      </w:pPr>
      <w:r>
        <w:t>Page 34. Exercice 4.</w:t>
      </w:r>
    </w:p>
    <w:p w:rsidR="009F6C65" w:rsidRPr="00360E5D" w:rsidRDefault="009F6C65" w:rsidP="009F6C65">
      <w:pPr>
        <w:pStyle w:val="Cartable"/>
      </w:pPr>
      <w:r w:rsidRPr="00360E5D">
        <w:t>Le quotient entier de 4 565 par 9 est …</w:t>
      </w:r>
    </w:p>
    <w:p w:rsidR="009F6C65" w:rsidRDefault="009F6C65" w:rsidP="009F6C65">
      <w:pPr>
        <w:pStyle w:val="Cartable"/>
      </w:pPr>
      <w:sdt>
        <w:sdtPr>
          <w:id w:val="1167049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57</w:t>
      </w:r>
    </w:p>
    <w:p w:rsidR="009F6C65" w:rsidRDefault="009F6C65" w:rsidP="009F6C65">
      <w:pPr>
        <w:pStyle w:val="Cartable"/>
      </w:pPr>
      <w:sdt>
        <w:sdtPr>
          <w:id w:val="2139605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507</w:t>
      </w:r>
    </w:p>
    <w:p w:rsidR="009F6C65" w:rsidRDefault="009F6C65" w:rsidP="009F6C65">
      <w:pPr>
        <w:pStyle w:val="Cartable"/>
      </w:pPr>
      <w:sdt>
        <w:sdtPr>
          <w:id w:val="487827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2</w:t>
      </w:r>
    </w:p>
    <w:p w:rsidR="009F6C65" w:rsidRPr="00B30EAA" w:rsidRDefault="009F6C65" w:rsidP="009F6C65">
      <w:pPr>
        <w:pStyle w:val="Cartable"/>
      </w:pPr>
      <w:sdt>
        <w:sdtPr>
          <w:id w:val="-2080428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570</w:t>
      </w:r>
    </w:p>
    <w:p w:rsidR="00E55F60" w:rsidRDefault="00E55F60">
      <w:bookmarkStart w:id="0" w:name="_GoBack"/>
      <w:bookmarkEnd w:id="0"/>
    </w:p>
    <w:sectPr w:rsidR="00E55F60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65"/>
    <w:rsid w:val="009F6C65"/>
    <w:rsid w:val="00E5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387FC-2A70-4497-9765-4DB09C9A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C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F6C65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2015-09-25T09:38:00Z</dcterms:created>
  <dcterms:modified xsi:type="dcterms:W3CDTF">2015-09-25T09:39:00Z</dcterms:modified>
</cp:coreProperties>
</file>