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6DE" w:rsidRDefault="00E046DE" w:rsidP="00E046DE">
      <w:pPr>
        <w:pStyle w:val="Cartable"/>
      </w:pPr>
      <w:r>
        <w:t>Page 244. Exercice 5.</w:t>
      </w:r>
    </w:p>
    <w:p w:rsidR="00E046DE" w:rsidRPr="003031C8" w:rsidRDefault="00E046DE" w:rsidP="00E046DE">
      <w:pPr>
        <w:pStyle w:val="Cartable"/>
      </w:pPr>
      <w:r w:rsidRPr="003031C8">
        <w:t>Une unité adaptée pour exprimer l'aire du terrain d'une maison est...</w:t>
      </w:r>
    </w:p>
    <w:p w:rsidR="00E046DE" w:rsidRDefault="00E046DE" w:rsidP="00E046DE">
      <w:pPr>
        <w:pStyle w:val="Cartable"/>
      </w:pPr>
      <w:sdt>
        <w:sdtPr>
          <w:id w:val="1817220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w:proofErr w:type="gramStart"/>
      <w:r w:rsidRPr="003031C8">
        <w:t>le</w:t>
      </w:r>
      <w:proofErr w:type="gramEnd"/>
      <w:r w:rsidRPr="003031C8">
        <w:t xml:space="preserve"> km</w:t>
      </w:r>
      <w:r w:rsidRPr="003031C8">
        <w:rPr>
          <w:vertAlign w:val="superscript"/>
        </w:rPr>
        <w:t>2</w:t>
      </w:r>
    </w:p>
    <w:p w:rsidR="00E046DE" w:rsidRDefault="00E046DE" w:rsidP="00E046DE">
      <w:pPr>
        <w:pStyle w:val="Cartable"/>
      </w:pPr>
      <w:sdt>
        <w:sdtPr>
          <w:id w:val="-1536269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  <w:proofErr w:type="gramStart"/>
      <w:r w:rsidRPr="003031C8">
        <w:t>l'are</w:t>
      </w:r>
      <w:proofErr w:type="gramEnd"/>
    </w:p>
    <w:p w:rsidR="00E046DE" w:rsidRDefault="00E046DE" w:rsidP="00E046DE">
      <w:pPr>
        <w:pStyle w:val="Cartable"/>
      </w:pPr>
      <w:sdt>
        <w:sdtPr>
          <w:id w:val="116492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  <w:proofErr w:type="gramStart"/>
      <w:r w:rsidRPr="003031C8">
        <w:t>le</w:t>
      </w:r>
      <w:proofErr w:type="gramEnd"/>
      <w:r w:rsidRPr="003031C8">
        <w:t xml:space="preserve"> m</w:t>
      </w:r>
      <w:r w:rsidRPr="003031C8">
        <w:rPr>
          <w:vertAlign w:val="superscript"/>
        </w:rPr>
        <w:t>2</w:t>
      </w:r>
    </w:p>
    <w:p w:rsidR="00E046DE" w:rsidRPr="00336682" w:rsidRDefault="00E046DE" w:rsidP="00E046DE">
      <w:pPr>
        <w:pStyle w:val="Cartable"/>
      </w:pPr>
      <w:sdt>
        <w:sdtPr>
          <w:id w:val="317380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  <w:proofErr w:type="gramStart"/>
      <w:r w:rsidRPr="003031C8">
        <w:t>le</w:t>
      </w:r>
      <w:proofErr w:type="gramEnd"/>
      <w:r w:rsidRPr="003031C8">
        <w:t xml:space="preserve"> mm</w:t>
      </w:r>
      <w:r w:rsidRPr="003031C8">
        <w:rPr>
          <w:vertAlign w:val="superscript"/>
        </w:rPr>
        <w:t>2</w:t>
      </w:r>
    </w:p>
    <w:p w:rsidR="00E950FC" w:rsidRDefault="00E046D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6DE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046D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9E0F76-70DE-438F-974D-AB658D54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046D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128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2016-03-10T10:19:00Z</dcterms:created>
  <dcterms:modified xsi:type="dcterms:W3CDTF">2016-03-10T10:20:00Z</dcterms:modified>
</cp:coreProperties>
</file>