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98" w:rsidRDefault="00EF2794" w:rsidP="00C21E98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6A21034" wp14:editId="02546167">
            <wp:simplePos x="0" y="0"/>
            <wp:positionH relativeFrom="margin">
              <wp:align>left</wp:align>
            </wp:positionH>
            <wp:positionV relativeFrom="paragraph">
              <wp:posOffset>586105</wp:posOffset>
            </wp:positionV>
            <wp:extent cx="5125165" cy="2876951"/>
            <wp:effectExtent l="0" t="0" r="0" b="0"/>
            <wp:wrapTopAndBottom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C0650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1E98">
        <w:t>Page 242. Exercice 50.</w:t>
      </w:r>
    </w:p>
    <w:p w:rsidR="00C21E98" w:rsidRDefault="00C21E98" w:rsidP="00C21E98">
      <w:pPr>
        <w:pStyle w:val="Cartable"/>
      </w:pPr>
    </w:p>
    <w:p w:rsidR="00EF2794" w:rsidRPr="00EF2794" w:rsidRDefault="00EF2794" w:rsidP="00C21E98">
      <w:pPr>
        <w:pStyle w:val="Cartable"/>
        <w:rPr>
          <w:b/>
        </w:rPr>
      </w:pPr>
      <w:bookmarkStart w:id="0" w:name="_GoBack"/>
      <w:r w:rsidRPr="00EF2794">
        <w:rPr>
          <w:b/>
        </w:rPr>
        <w:t>Donne la valeur approchée par excès à l'unité du périmètre et de l'aire de la partie jaune.</w:t>
      </w:r>
    </w:p>
    <w:bookmarkEnd w:id="0"/>
    <w:p w:rsidR="00EF2794" w:rsidRDefault="00EF2794" w:rsidP="00C21E98">
      <w:pPr>
        <w:pStyle w:val="Cartable"/>
      </w:pPr>
    </w:p>
    <w:p w:rsidR="00C21E98" w:rsidRPr="00C07D49" w:rsidRDefault="00C21E98" w:rsidP="00C21E98">
      <w:pPr>
        <w:pStyle w:val="Cartable"/>
      </w:pPr>
    </w:p>
    <w:p w:rsidR="00E950FC" w:rsidRDefault="00EF279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9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21E98"/>
    <w:rsid w:val="00C30BEE"/>
    <w:rsid w:val="00E13D4C"/>
    <w:rsid w:val="00E325A5"/>
    <w:rsid w:val="00EC6C0D"/>
    <w:rsid w:val="00ED22D2"/>
    <w:rsid w:val="00E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B2F9"/>
  <w15:chartTrackingRefBased/>
  <w15:docId w15:val="{CBEF3C52-7362-4710-A1A8-17DF2A37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21E9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2016-05-06T13:27:00Z</dcterms:created>
  <dcterms:modified xsi:type="dcterms:W3CDTF">2016-05-06T14:01:00Z</dcterms:modified>
</cp:coreProperties>
</file>