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6B3" w:rsidRDefault="000546B3" w:rsidP="000546B3">
      <w:pPr>
        <w:pStyle w:val="Cartable"/>
      </w:pPr>
      <w:r>
        <w:t>Page 242. Exercice 47.</w:t>
      </w:r>
    </w:p>
    <w:p w:rsidR="000546B3" w:rsidRPr="00CB60FA" w:rsidRDefault="000546B3" w:rsidP="000546B3">
      <w:pPr>
        <w:pStyle w:val="Cartable"/>
        <w:rPr>
          <w:color w:val="00CC00"/>
        </w:rPr>
      </w:pPr>
      <w:r w:rsidRPr="00CB60FA">
        <w:rPr>
          <w:color w:val="0000FF"/>
        </w:rPr>
        <w:t xml:space="preserve">On souhaite entourer, avec du grillage, un jardin </w:t>
      </w:r>
      <w:r w:rsidRPr="00CB60FA">
        <w:rPr>
          <w:color w:val="FF0000"/>
        </w:rPr>
        <w:t xml:space="preserve">carré de 24 m de côté, en laissant une ouverture de </w:t>
      </w:r>
      <w:r w:rsidRPr="00CB60FA">
        <w:rPr>
          <w:color w:val="00CC00"/>
        </w:rPr>
        <w:t>4 m de large. Le grillage choisi coûte 15 € le mètre.</w:t>
      </w:r>
    </w:p>
    <w:p w:rsidR="000546B3" w:rsidRPr="00CB60FA" w:rsidRDefault="000546B3" w:rsidP="000546B3">
      <w:pPr>
        <w:pStyle w:val="Cartable"/>
        <w:rPr>
          <w:b/>
        </w:rPr>
      </w:pPr>
      <w:r w:rsidRPr="00CB60FA">
        <w:rPr>
          <w:b/>
        </w:rPr>
        <w:t>Quel sera le prix à payer ?</w:t>
      </w:r>
    </w:p>
    <w:p w:rsidR="000546B3" w:rsidRPr="00336682" w:rsidRDefault="000546B3" w:rsidP="000546B3">
      <w:pPr>
        <w:pStyle w:val="Cartable"/>
      </w:pPr>
    </w:p>
    <w:p w:rsidR="00E950FC" w:rsidRDefault="000546B3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6B3"/>
    <w:rsid w:val="0003225C"/>
    <w:rsid w:val="000546B3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31E7DE-7D99-4934-A1C8-DAC57B421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0546B3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177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2016-03-09T11:49:00Z</dcterms:created>
  <dcterms:modified xsi:type="dcterms:W3CDTF">2016-03-09T11:50:00Z</dcterms:modified>
</cp:coreProperties>
</file>