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FC0" w:rsidRDefault="00F86FC0" w:rsidP="00F86FC0">
      <w:pPr>
        <w:pStyle w:val="Cartable"/>
      </w:pPr>
      <w:r>
        <w:t>Page 196. Exercice 24. Triangles particuliers.</w:t>
      </w:r>
    </w:p>
    <w:p w:rsidR="00F86FC0" w:rsidRPr="00601E25" w:rsidRDefault="000A4871" w:rsidP="00F86FC0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49D6B43" wp14:editId="0628C74E">
            <wp:simplePos x="0" y="0"/>
            <wp:positionH relativeFrom="margin">
              <wp:align>center</wp:align>
            </wp:positionH>
            <wp:positionV relativeFrom="paragraph">
              <wp:posOffset>621665</wp:posOffset>
            </wp:positionV>
            <wp:extent cx="3862070" cy="3910965"/>
            <wp:effectExtent l="0" t="0" r="508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6896D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2070" cy="3910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6FC0" w:rsidRPr="00601E25">
        <w:rPr>
          <w:color w:val="0000FF"/>
        </w:rPr>
        <w:t>On a représenté ci-dessous un cube d'arête 4,5 cm.</w:t>
      </w:r>
    </w:p>
    <w:p w:rsidR="00F86FC0" w:rsidRDefault="00F86FC0" w:rsidP="00F86FC0">
      <w:pPr>
        <w:pStyle w:val="Cartable"/>
      </w:pPr>
    </w:p>
    <w:p w:rsidR="00F86FC0" w:rsidRPr="00601E25" w:rsidRDefault="00F86FC0" w:rsidP="00F86FC0">
      <w:pPr>
        <w:pStyle w:val="Cartable"/>
        <w:rPr>
          <w:b/>
        </w:rPr>
      </w:pPr>
      <w:r w:rsidRPr="00601E25">
        <w:rPr>
          <w:b/>
        </w:rPr>
        <w:t>a. Quelle est dans la réalité la nature du triangle BFG ? Justifie.</w:t>
      </w:r>
    </w:p>
    <w:p w:rsidR="000A4871" w:rsidRPr="003D47C9" w:rsidRDefault="000A4871" w:rsidP="003D47C9">
      <w:pPr>
        <w:spacing w:line="480" w:lineRule="auto"/>
        <w:rPr>
          <w:rFonts w:ascii="Arial" w:eastAsia="Calibri" w:hAnsi="Arial" w:cs="Arial"/>
          <w:b/>
          <w:sz w:val="40"/>
        </w:rPr>
      </w:pPr>
    </w:p>
    <w:p w:rsidR="00F86FC0" w:rsidRPr="00601E25" w:rsidRDefault="00F86FC0" w:rsidP="003D47C9">
      <w:pPr>
        <w:pStyle w:val="Cartable"/>
        <w:rPr>
          <w:b/>
        </w:rPr>
      </w:pPr>
      <w:r w:rsidRPr="00601E25">
        <w:rPr>
          <w:b/>
        </w:rPr>
        <w:t>b. Quelle est dans la réalité la nature du triangle GBD ? Justifie.</w:t>
      </w:r>
    </w:p>
    <w:p w:rsidR="00F86FC0" w:rsidRDefault="00F86FC0" w:rsidP="00F86FC0">
      <w:pPr>
        <w:pStyle w:val="Cartable"/>
      </w:pPr>
    </w:p>
    <w:p w:rsidR="00F86FC0" w:rsidRDefault="00F86FC0" w:rsidP="003D47C9">
      <w:pPr>
        <w:pStyle w:val="Cartable"/>
      </w:pPr>
      <w:proofErr w:type="gramStart"/>
      <w:r w:rsidRPr="000A4871">
        <w:t>c</w:t>
      </w:r>
      <w:proofErr w:type="gramEnd"/>
      <w:r w:rsidRPr="000A4871">
        <w:t xml:space="preserve">. </w:t>
      </w:r>
      <w:r w:rsidR="003D47C9">
        <w:t xml:space="preserve">Sur </w:t>
      </w:r>
      <w:proofErr w:type="spellStart"/>
      <w:r w:rsidR="003D47C9">
        <w:t>GeoGebra</w:t>
      </w:r>
      <w:proofErr w:type="spellEnd"/>
      <w:r w:rsidR="003D47C9">
        <w:t>, c</w:t>
      </w:r>
      <w:r w:rsidRPr="000A4871">
        <w:t>onstruis ces deux triangles en vraie grandeur.</w:t>
      </w:r>
    </w:p>
    <w:p w:rsidR="000A4871" w:rsidRDefault="003D47C9" w:rsidP="000A4871">
      <w:pPr>
        <w:pStyle w:val="Cartable"/>
        <w:ind w:left="709"/>
      </w:pPr>
      <w:hyperlink r:id="rId5" w:history="1">
        <w:r w:rsidR="000A4871" w:rsidRPr="000A4871">
          <w:rPr>
            <w:rStyle w:val="Lienhypertexte"/>
          </w:rPr>
          <w:t>Triangle B</w:t>
        </w:r>
        <w:r w:rsidR="000A4871" w:rsidRPr="000A4871">
          <w:rPr>
            <w:rStyle w:val="Lienhypertexte"/>
          </w:rPr>
          <w:t>F</w:t>
        </w:r>
        <w:r w:rsidR="000A4871" w:rsidRPr="000A4871">
          <w:rPr>
            <w:rStyle w:val="Lienhypertexte"/>
          </w:rPr>
          <w:t>G</w:t>
        </w:r>
      </w:hyperlink>
    </w:p>
    <w:p w:rsidR="000A4871" w:rsidRPr="000A4871" w:rsidRDefault="003D47C9" w:rsidP="000A4871">
      <w:pPr>
        <w:pStyle w:val="Cartable"/>
        <w:ind w:left="709"/>
      </w:pPr>
      <w:hyperlink r:id="rId6" w:history="1">
        <w:r w:rsidR="000A4871" w:rsidRPr="000A4871">
          <w:rPr>
            <w:rStyle w:val="Lienhypertexte"/>
          </w:rPr>
          <w:t xml:space="preserve">Triangle </w:t>
        </w:r>
        <w:bookmarkStart w:id="0" w:name="_GoBack"/>
        <w:bookmarkEnd w:id="0"/>
        <w:r w:rsidR="000A4871" w:rsidRPr="000A4871">
          <w:rPr>
            <w:rStyle w:val="Lienhypertexte"/>
          </w:rPr>
          <w:t>G</w:t>
        </w:r>
        <w:r w:rsidR="000A4871" w:rsidRPr="000A4871">
          <w:rPr>
            <w:rStyle w:val="Lienhypertexte"/>
          </w:rPr>
          <w:t>BD</w:t>
        </w:r>
      </w:hyperlink>
    </w:p>
    <w:p w:rsidR="00F86FC0" w:rsidRPr="00336682" w:rsidRDefault="00F86FC0" w:rsidP="00F86FC0">
      <w:pPr>
        <w:pStyle w:val="Cartable"/>
      </w:pPr>
    </w:p>
    <w:p w:rsidR="00E950FC" w:rsidRDefault="003D47C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C0"/>
    <w:rsid w:val="0001410C"/>
    <w:rsid w:val="0003225C"/>
    <w:rsid w:val="000A2A64"/>
    <w:rsid w:val="000A4871"/>
    <w:rsid w:val="00140D7B"/>
    <w:rsid w:val="003866AF"/>
    <w:rsid w:val="003C1B17"/>
    <w:rsid w:val="003D47C9"/>
    <w:rsid w:val="00417AB6"/>
    <w:rsid w:val="005A056F"/>
    <w:rsid w:val="006B1396"/>
    <w:rsid w:val="008A1733"/>
    <w:rsid w:val="00E13D4C"/>
    <w:rsid w:val="00E325A5"/>
    <w:rsid w:val="00EC6C0D"/>
    <w:rsid w:val="00ED22D2"/>
    <w:rsid w:val="00F8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6F33E-03AC-4B64-AD3A-46D83F50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6FC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A487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A48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2P196Ex24.ggb" TargetMode="External"/><Relationship Id="rId5" Type="http://schemas.openxmlformats.org/officeDocument/2006/relationships/hyperlink" Target="Questions/Qc1P196Ex24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2015-11-09T11:48:00Z</dcterms:created>
  <dcterms:modified xsi:type="dcterms:W3CDTF">2016-05-02T18:59:00Z</dcterms:modified>
</cp:coreProperties>
</file>