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99" w:rsidRDefault="00342E99" w:rsidP="00342E99">
      <w:pPr>
        <w:pStyle w:val="Cartable"/>
      </w:pPr>
      <w:r>
        <w:t>Page 186. Exercice 40. Petites démonstrations.</w:t>
      </w:r>
    </w:p>
    <w:p w:rsidR="00342E99" w:rsidRPr="00AB4207" w:rsidRDefault="00342E99" w:rsidP="00342E99">
      <w:pPr>
        <w:pStyle w:val="Cartable"/>
        <w:rPr>
          <w:color w:val="0000FF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7F881FD" wp14:editId="339F8819">
            <wp:simplePos x="0" y="0"/>
            <wp:positionH relativeFrom="margin">
              <wp:align>center</wp:align>
            </wp:positionH>
            <wp:positionV relativeFrom="paragraph">
              <wp:posOffset>490825</wp:posOffset>
            </wp:positionV>
            <wp:extent cx="7978140" cy="2799715"/>
            <wp:effectExtent l="0" t="0" r="3810" b="635"/>
            <wp:wrapTopAndBottom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B0959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814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207">
        <w:rPr>
          <w:color w:val="0000FF"/>
        </w:rPr>
        <w:t>B, C et D sont alignés ainsi que A, E et D.</w:t>
      </w:r>
    </w:p>
    <w:p w:rsidR="00342E99" w:rsidRDefault="00342E99" w:rsidP="00342E99">
      <w:pPr>
        <w:pStyle w:val="Cartable"/>
      </w:pPr>
    </w:p>
    <w:p w:rsidR="00342E99" w:rsidRPr="00AB4207" w:rsidRDefault="00342E99" w:rsidP="00342E99">
      <w:pPr>
        <w:pStyle w:val="Cartable"/>
        <w:rPr>
          <w:b/>
        </w:rPr>
      </w:pPr>
      <w:r w:rsidRPr="00AB4207">
        <w:rPr>
          <w:b/>
        </w:rPr>
        <w:t xml:space="preserve">a. Que représente la droite (CE) pour le </w:t>
      </w:r>
      <w:r>
        <w:rPr>
          <w:b/>
        </w:rPr>
        <w:t>segment </w:t>
      </w:r>
      <w:r w:rsidRPr="00AB4207">
        <w:rPr>
          <w:b/>
        </w:rPr>
        <w:t>[BD] ? Justifie.</w:t>
      </w:r>
    </w:p>
    <w:p w:rsidR="00342E99" w:rsidRDefault="00342E99" w:rsidP="00342E99">
      <w:pPr>
        <w:pStyle w:val="Cartable"/>
      </w:pPr>
      <w:bookmarkStart w:id="0" w:name="_GoBack"/>
      <w:bookmarkEnd w:id="0"/>
    </w:p>
    <w:p w:rsidR="00342E99" w:rsidRPr="00AB4207" w:rsidRDefault="00342E99" w:rsidP="00342E99">
      <w:pPr>
        <w:pStyle w:val="Cartable"/>
        <w:rPr>
          <w:b/>
        </w:rPr>
      </w:pPr>
      <w:r w:rsidRPr="00AB4207">
        <w:rPr>
          <w:b/>
        </w:rPr>
        <w:lastRenderedPageBreak/>
        <w:t>b. Que dire du triangle BDE ? Pourquoi ?</w:t>
      </w:r>
    </w:p>
    <w:p w:rsidR="00342E99" w:rsidRDefault="00342E99" w:rsidP="00342E99">
      <w:pPr>
        <w:pStyle w:val="Cartable"/>
      </w:pPr>
    </w:p>
    <w:p w:rsidR="00342E99" w:rsidRPr="00AB4207" w:rsidRDefault="00342E99" w:rsidP="00342E99">
      <w:pPr>
        <w:pStyle w:val="Cartable"/>
        <w:rPr>
          <w:b/>
        </w:rPr>
      </w:pPr>
      <w:r w:rsidRPr="00AB4207">
        <w:rPr>
          <w:b/>
        </w:rPr>
        <w:t xml:space="preserve">c. Que dire de la droite (CE) pour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BED</m:t>
            </m:r>
          </m:e>
        </m:acc>
      </m:oMath>
      <w:r w:rsidRPr="00AB4207">
        <w:rPr>
          <w:b/>
        </w:rPr>
        <w:t xml:space="preserve"> ?</w:t>
      </w:r>
    </w:p>
    <w:p w:rsidR="00342E99" w:rsidRDefault="00342E99" w:rsidP="00342E99">
      <w:pPr>
        <w:pStyle w:val="Cartable"/>
      </w:pPr>
    </w:p>
    <w:p w:rsidR="00342E99" w:rsidRPr="00AB4207" w:rsidRDefault="00342E99" w:rsidP="00342E99">
      <w:pPr>
        <w:pStyle w:val="Cartable"/>
        <w:rPr>
          <w:b/>
        </w:rPr>
      </w:pPr>
      <w:r w:rsidRPr="00AB4207">
        <w:rPr>
          <w:b/>
        </w:rPr>
        <w:t xml:space="preserve">d. Quelle est la mesure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BEA</m:t>
            </m:r>
          </m:e>
        </m:acc>
      </m:oMath>
      <w:r w:rsidRPr="00AB4207">
        <w:rPr>
          <w:b/>
        </w:rPr>
        <w:t xml:space="preserve"> ?</w:t>
      </w:r>
    </w:p>
    <w:p w:rsidR="00342E99" w:rsidRDefault="00342E99" w:rsidP="00342E99">
      <w:pPr>
        <w:pStyle w:val="Cartable"/>
      </w:pPr>
    </w:p>
    <w:p w:rsidR="00342E99" w:rsidRPr="00AB4207" w:rsidRDefault="00342E99" w:rsidP="00342E99">
      <w:pPr>
        <w:pStyle w:val="Cartable"/>
        <w:rPr>
          <w:b/>
        </w:rPr>
      </w:pPr>
      <w:r w:rsidRPr="00AB4207">
        <w:rPr>
          <w:b/>
        </w:rPr>
        <w:t xml:space="preserve">e. Déduis-en la mesure de </w:t>
      </w:r>
      <w:proofErr w:type="gramStart"/>
      <w:r w:rsidRPr="00AB4207">
        <w:rPr>
          <w:b/>
        </w:rPr>
        <w:t>l’angle</w:t>
      </w:r>
      <w:r>
        <w:rPr>
          <w:b/>
        </w:rPr>
        <w:t xml:space="preserve"> </w:t>
      </w:r>
      <w:proofErr w:type="gramEnd"/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DEC</m:t>
            </m:r>
          </m:e>
        </m:acc>
      </m:oMath>
      <w:r w:rsidRPr="00AB4207">
        <w:rPr>
          <w:b/>
        </w:rPr>
        <w:t>.</w:t>
      </w:r>
    </w:p>
    <w:p w:rsidR="00E950FC" w:rsidRDefault="00342E99" w:rsidP="00342E99">
      <w:pPr>
        <w:pStyle w:val="Cartable"/>
      </w:pPr>
    </w:p>
    <w:sectPr w:rsidR="00E950FC" w:rsidSect="00564E30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99"/>
    <w:rsid w:val="0003225C"/>
    <w:rsid w:val="000A2A64"/>
    <w:rsid w:val="00140D7B"/>
    <w:rsid w:val="00342E99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521DA-2716-47B6-8E24-F3DC8EAF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42E9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2015-11-05T15:26:00Z</dcterms:created>
  <dcterms:modified xsi:type="dcterms:W3CDTF">2015-11-05T15:26:00Z</dcterms:modified>
</cp:coreProperties>
</file>