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DD" w:rsidRDefault="00864DDD" w:rsidP="00864DDD">
      <w:pPr>
        <w:pStyle w:val="Cartable"/>
      </w:pPr>
      <w:r>
        <w:t>Page 144. Exercice 39.</w:t>
      </w:r>
    </w:p>
    <w:p w:rsidR="00864DDD" w:rsidRDefault="00864DDD" w:rsidP="00864DDD">
      <w:pPr>
        <w:pStyle w:val="Cartable"/>
        <w:rPr>
          <w:color w:val="0000FF"/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59264" behindDoc="0" locked="0" layoutInCell="1" allowOverlap="1" wp14:anchorId="54FC0C88" wp14:editId="64799CF0">
            <wp:simplePos x="0" y="0"/>
            <wp:positionH relativeFrom="margin">
              <wp:align>right</wp:align>
            </wp:positionH>
            <wp:positionV relativeFrom="paragraph">
              <wp:posOffset>579755</wp:posOffset>
            </wp:positionV>
            <wp:extent cx="5760720" cy="2566670"/>
            <wp:effectExtent l="0" t="0" r="0" b="508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4C7E4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4E5">
        <w:rPr>
          <w:color w:val="0000FF"/>
        </w:rPr>
        <w:t>On considère la figure suivante.</w:t>
      </w:r>
    </w:p>
    <w:p w:rsidR="00864DDD" w:rsidRPr="009514E5" w:rsidRDefault="00864DDD" w:rsidP="00864DDD">
      <w:pPr>
        <w:pStyle w:val="Cartable"/>
        <w:rPr>
          <w:color w:val="0000FF"/>
        </w:rPr>
      </w:pPr>
    </w:p>
    <w:p w:rsidR="00864DDD" w:rsidRPr="009514E5" w:rsidRDefault="00864DDD" w:rsidP="00864DDD">
      <w:pPr>
        <w:pStyle w:val="Cartable"/>
        <w:rPr>
          <w:color w:val="000000"/>
        </w:rPr>
      </w:pPr>
      <w:r w:rsidRPr="009514E5">
        <w:rPr>
          <w:color w:val="000000"/>
        </w:rPr>
        <w:t xml:space="preserve">De plus, on donne : </w:t>
      </w:r>
      <w:r w:rsidRPr="00646461">
        <w:rPr>
          <w:color w:val="FF0000"/>
        </w:rPr>
        <w:t>(d</w:t>
      </w:r>
      <w:r w:rsidRPr="00646461">
        <w:rPr>
          <w:color w:val="FF0000"/>
          <w:vertAlign w:val="subscript"/>
        </w:rPr>
        <w:t>1</w:t>
      </w:r>
      <w:r w:rsidRPr="00646461">
        <w:rPr>
          <w:color w:val="FF0000"/>
        </w:rPr>
        <w:t>)</w:t>
      </w:r>
      <w:r w:rsidRPr="009514E5">
        <w:rPr>
          <w:color w:val="000000"/>
        </w:rPr>
        <w:t xml:space="preserve"> // </w:t>
      </w:r>
      <w:r w:rsidRPr="00646461">
        <w:rPr>
          <w:color w:val="008000"/>
        </w:rPr>
        <w:t>(d</w:t>
      </w:r>
      <w:r w:rsidRPr="00646461">
        <w:rPr>
          <w:color w:val="008000"/>
          <w:vertAlign w:val="subscript"/>
        </w:rPr>
        <w:t>2</w:t>
      </w:r>
      <w:r w:rsidRPr="00646461">
        <w:rPr>
          <w:color w:val="008000"/>
        </w:rPr>
        <w:t>)</w:t>
      </w:r>
      <w:r w:rsidRPr="009514E5">
        <w:rPr>
          <w:color w:val="000000"/>
        </w:rPr>
        <w:t xml:space="preserve"> et </w:t>
      </w:r>
      <w:r w:rsidRPr="00646461">
        <w:rPr>
          <w:color w:val="0033CC"/>
        </w:rPr>
        <w:t>(d</w:t>
      </w:r>
      <w:r w:rsidRPr="00646461">
        <w:rPr>
          <w:color w:val="0033CC"/>
          <w:vertAlign w:val="subscript"/>
        </w:rPr>
        <w:t>4</w:t>
      </w:r>
      <w:r w:rsidRPr="00646461">
        <w:rPr>
          <w:color w:val="0033CC"/>
        </w:rPr>
        <w:t>)</w:t>
      </w:r>
      <w:r w:rsidRPr="009514E5">
        <w:rPr>
          <w:color w:val="000000"/>
        </w:rPr>
        <w:t xml:space="preserve"> // </w:t>
      </w:r>
      <w:r w:rsidRPr="00646461">
        <w:rPr>
          <w:color w:val="FF00FF"/>
        </w:rPr>
        <w:t>(d</w:t>
      </w:r>
      <w:r w:rsidRPr="00646461">
        <w:rPr>
          <w:color w:val="FF00FF"/>
          <w:vertAlign w:val="subscript"/>
        </w:rPr>
        <w:t>6</w:t>
      </w:r>
      <w:r w:rsidRPr="00646461">
        <w:rPr>
          <w:color w:val="FF00FF"/>
        </w:rPr>
        <w:t>)</w:t>
      </w:r>
      <w:r w:rsidRPr="009514E5">
        <w:rPr>
          <w:color w:val="000000"/>
        </w:rPr>
        <w:t>.</w:t>
      </w:r>
    </w:p>
    <w:p w:rsidR="00864DDD" w:rsidRPr="009514E5" w:rsidRDefault="00864DDD" w:rsidP="00864DDD">
      <w:pPr>
        <w:pStyle w:val="Cartable"/>
        <w:rPr>
          <w:b/>
        </w:rPr>
      </w:pPr>
      <w:r w:rsidRPr="009514E5">
        <w:rPr>
          <w:b/>
        </w:rPr>
        <w:t>a. Détermine tous les autres couples de droites perpendiculaires.</w:t>
      </w:r>
    </w:p>
    <w:p w:rsidR="00864DDD" w:rsidRDefault="00864DDD" w:rsidP="00864DDD">
      <w:pPr>
        <w:pStyle w:val="Cartable"/>
      </w:pPr>
    </w:p>
    <w:p w:rsidR="00864DDD" w:rsidRPr="009514E5" w:rsidRDefault="00864DDD" w:rsidP="00864DDD">
      <w:pPr>
        <w:pStyle w:val="Cartable"/>
        <w:rPr>
          <w:b/>
        </w:rPr>
      </w:pPr>
      <w:r w:rsidRPr="009514E5">
        <w:rPr>
          <w:b/>
        </w:rPr>
        <w:t>b. Détermine tous les autres couples de droites parallèles.</w:t>
      </w:r>
    </w:p>
    <w:p w:rsidR="00864DDD" w:rsidRDefault="00864DDD" w:rsidP="00864DDD">
      <w:pPr>
        <w:pStyle w:val="Cartable"/>
      </w:pPr>
    </w:p>
    <w:p w:rsidR="00864DDD" w:rsidRPr="009514E5" w:rsidRDefault="00864DDD" w:rsidP="00864DDD">
      <w:pPr>
        <w:pStyle w:val="Cartable"/>
        <w:rPr>
          <w:b/>
        </w:rPr>
      </w:pPr>
      <w:r w:rsidRPr="009514E5">
        <w:rPr>
          <w:b/>
        </w:rPr>
        <w:lastRenderedPageBreak/>
        <w:t>c. Quelles droites sont sécantes et non perpendiculaires ?</w:t>
      </w:r>
    </w:p>
    <w:p w:rsidR="00864DDD" w:rsidRPr="00336682" w:rsidRDefault="00864DDD" w:rsidP="00864DDD">
      <w:pPr>
        <w:pStyle w:val="Cartable"/>
      </w:pPr>
    </w:p>
    <w:p w:rsidR="00E950FC" w:rsidRDefault="00864DDD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DD"/>
    <w:rsid w:val="0003225C"/>
    <w:rsid w:val="000A2A64"/>
    <w:rsid w:val="00140D7B"/>
    <w:rsid w:val="003866AF"/>
    <w:rsid w:val="003C1B17"/>
    <w:rsid w:val="00417AB6"/>
    <w:rsid w:val="005A056F"/>
    <w:rsid w:val="006B1396"/>
    <w:rsid w:val="00864DDD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F4C58-3472-47B0-A0DE-710229F2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64DD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252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2015-11-13T10:54:00Z</dcterms:created>
  <dcterms:modified xsi:type="dcterms:W3CDTF">2015-11-13T10:55:00Z</dcterms:modified>
</cp:coreProperties>
</file>