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C7B" w:rsidRDefault="00264C7B" w:rsidP="00264C7B">
      <w:pPr>
        <w:pStyle w:val="Cartable"/>
        <w:rPr>
          <w:color w:val="000000"/>
        </w:rPr>
      </w:pPr>
      <w:r>
        <w:rPr>
          <w:color w:val="000000"/>
        </w:rPr>
        <w:t>Page 108. Exercice 1.</w:t>
      </w:r>
    </w:p>
    <w:p w:rsidR="00264C7B" w:rsidRPr="009D3EC7" w:rsidRDefault="00264C7B" w:rsidP="00264C7B">
      <w:pPr>
        <w:pStyle w:val="Cartable"/>
        <w:rPr>
          <w:color w:val="00CC00"/>
        </w:rPr>
      </w:pPr>
      <w:r w:rsidRPr="009D3EC7">
        <w:rPr>
          <w:color w:val="0000FF"/>
        </w:rPr>
        <w:t xml:space="preserve">La distance de freinage est la distance parcourue </w:t>
      </w:r>
      <w:r w:rsidRPr="009D3EC7">
        <w:rPr>
          <w:color w:val="FF0000"/>
        </w:rPr>
        <w:t xml:space="preserve">entre l'instant où le frein est actionné et l'arrêt du </w:t>
      </w:r>
      <w:r w:rsidRPr="009D3EC7">
        <w:rPr>
          <w:color w:val="00CC00"/>
        </w:rPr>
        <w:t>véhicule.</w:t>
      </w:r>
    </w:p>
    <w:p w:rsidR="00264C7B" w:rsidRPr="009D3EC7" w:rsidRDefault="00264C7B" w:rsidP="00264C7B">
      <w:pPr>
        <w:pStyle w:val="Cartable"/>
        <w:rPr>
          <w:color w:val="FF0000"/>
        </w:rPr>
      </w:pPr>
      <w:r w:rsidRPr="009D3EC7">
        <w:rPr>
          <w:color w:val="0000FF"/>
        </w:rPr>
        <w:t xml:space="preserve">Voici les valeurs pour une voiture en bon état et sur </w:t>
      </w:r>
      <w:r w:rsidRPr="009D3EC7">
        <w:rPr>
          <w:color w:val="FF0000"/>
        </w:rPr>
        <w:t>route sèche.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992"/>
        <w:gridCol w:w="1134"/>
        <w:gridCol w:w="1137"/>
        <w:gridCol w:w="1134"/>
        <w:gridCol w:w="1126"/>
      </w:tblGrid>
      <w:tr w:rsidR="00264C7B" w:rsidTr="002252AA">
        <w:trPr>
          <w:trHeight w:val="1247"/>
        </w:trPr>
        <w:tc>
          <w:tcPr>
            <w:tcW w:w="3539" w:type="dxa"/>
            <w:tcBorders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:rsidR="00264C7B" w:rsidRPr="002252AA" w:rsidRDefault="00264C7B" w:rsidP="00AE4310">
            <w:pPr>
              <w:pStyle w:val="Cartable"/>
              <w:spacing w:line="240" w:lineRule="auto"/>
              <w:jc w:val="center"/>
              <w:rPr>
                <w:b/>
              </w:rPr>
            </w:pPr>
            <w:r w:rsidRPr="002252AA">
              <w:rPr>
                <w:b/>
              </w:rPr>
              <w:t>Vitesse en km/h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DBDBDB" w:themeFill="accent3" w:themeFillTint="66"/>
            <w:vAlign w:val="center"/>
          </w:tcPr>
          <w:p w:rsidR="00264C7B" w:rsidRPr="002252AA" w:rsidRDefault="00264C7B" w:rsidP="00AE4310">
            <w:pPr>
              <w:pStyle w:val="Cartable"/>
              <w:spacing w:line="240" w:lineRule="auto"/>
              <w:jc w:val="center"/>
            </w:pPr>
            <w:r w:rsidRPr="002252AA">
              <w:t>30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:rsidR="00264C7B" w:rsidRPr="002252AA" w:rsidRDefault="00264C7B" w:rsidP="00AE4310">
            <w:pPr>
              <w:pStyle w:val="Cartable"/>
              <w:spacing w:line="240" w:lineRule="auto"/>
              <w:jc w:val="center"/>
            </w:pPr>
            <w:r w:rsidRPr="002252AA">
              <w:t>50</w:t>
            </w:r>
          </w:p>
        </w:tc>
        <w:tc>
          <w:tcPr>
            <w:tcW w:w="1137" w:type="dxa"/>
            <w:shd w:val="clear" w:color="auto" w:fill="DBDBDB" w:themeFill="accent3" w:themeFillTint="66"/>
            <w:vAlign w:val="center"/>
          </w:tcPr>
          <w:p w:rsidR="00264C7B" w:rsidRPr="002252AA" w:rsidRDefault="00264C7B" w:rsidP="00AE4310">
            <w:pPr>
              <w:pStyle w:val="Cartable"/>
              <w:spacing w:line="240" w:lineRule="auto"/>
              <w:jc w:val="center"/>
            </w:pPr>
            <w:r w:rsidRPr="002252AA">
              <w:t>90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:rsidR="00264C7B" w:rsidRPr="002252AA" w:rsidRDefault="00264C7B" w:rsidP="00AE4310">
            <w:pPr>
              <w:pStyle w:val="Cartable"/>
              <w:spacing w:line="240" w:lineRule="auto"/>
              <w:jc w:val="center"/>
            </w:pPr>
            <w:r w:rsidRPr="002252AA">
              <w:t>110</w:t>
            </w:r>
          </w:p>
        </w:tc>
        <w:tc>
          <w:tcPr>
            <w:tcW w:w="1126" w:type="dxa"/>
            <w:shd w:val="clear" w:color="auto" w:fill="DBDBDB" w:themeFill="accent3" w:themeFillTint="66"/>
            <w:vAlign w:val="center"/>
          </w:tcPr>
          <w:p w:rsidR="00264C7B" w:rsidRPr="002252AA" w:rsidRDefault="00264C7B" w:rsidP="00AE4310">
            <w:pPr>
              <w:pStyle w:val="Cartable"/>
              <w:spacing w:line="240" w:lineRule="auto"/>
              <w:jc w:val="center"/>
            </w:pPr>
            <w:r w:rsidRPr="002252AA">
              <w:t>130</w:t>
            </w:r>
          </w:p>
        </w:tc>
      </w:tr>
      <w:tr w:rsidR="00264C7B" w:rsidTr="002252AA">
        <w:trPr>
          <w:trHeight w:val="1247"/>
        </w:trPr>
        <w:tc>
          <w:tcPr>
            <w:tcW w:w="3539" w:type="dxa"/>
            <w:tcBorders>
              <w:right w:val="single" w:sz="18" w:space="0" w:color="auto"/>
            </w:tcBorders>
            <w:shd w:val="clear" w:color="auto" w:fill="FCF7B6"/>
            <w:vAlign w:val="center"/>
          </w:tcPr>
          <w:p w:rsidR="00264C7B" w:rsidRPr="002252AA" w:rsidRDefault="00264C7B" w:rsidP="00AE4310">
            <w:pPr>
              <w:pStyle w:val="Cartable"/>
              <w:spacing w:after="0" w:line="240" w:lineRule="auto"/>
              <w:jc w:val="center"/>
              <w:rPr>
                <w:b/>
              </w:rPr>
            </w:pPr>
            <w:r w:rsidRPr="002252AA">
              <w:rPr>
                <w:b/>
              </w:rPr>
              <w:t>Distance de</w:t>
            </w:r>
          </w:p>
          <w:p w:rsidR="00264C7B" w:rsidRPr="002252AA" w:rsidRDefault="00264C7B" w:rsidP="00AE4310">
            <w:pPr>
              <w:pStyle w:val="Cartable"/>
              <w:spacing w:line="240" w:lineRule="auto"/>
              <w:jc w:val="center"/>
              <w:rPr>
                <w:b/>
              </w:rPr>
            </w:pPr>
            <w:r w:rsidRPr="002252AA">
              <w:rPr>
                <w:b/>
              </w:rPr>
              <w:t>freinage en m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FCF7B6"/>
            <w:vAlign w:val="center"/>
          </w:tcPr>
          <w:p w:rsidR="00264C7B" w:rsidRPr="002252AA" w:rsidRDefault="00264C7B" w:rsidP="00AE4310">
            <w:pPr>
              <w:pStyle w:val="Cartable"/>
              <w:spacing w:line="240" w:lineRule="auto"/>
              <w:jc w:val="center"/>
            </w:pPr>
            <w:r w:rsidRPr="002252AA">
              <w:t>4,4</w:t>
            </w:r>
          </w:p>
        </w:tc>
        <w:tc>
          <w:tcPr>
            <w:tcW w:w="1134" w:type="dxa"/>
            <w:shd w:val="clear" w:color="auto" w:fill="FCF7B6"/>
            <w:vAlign w:val="center"/>
          </w:tcPr>
          <w:p w:rsidR="00264C7B" w:rsidRPr="002252AA" w:rsidRDefault="00264C7B" w:rsidP="00AE4310">
            <w:pPr>
              <w:pStyle w:val="Cartable"/>
              <w:spacing w:line="240" w:lineRule="auto"/>
              <w:jc w:val="center"/>
            </w:pPr>
            <w:r w:rsidRPr="002252AA">
              <w:t>12,3</w:t>
            </w:r>
          </w:p>
        </w:tc>
        <w:tc>
          <w:tcPr>
            <w:tcW w:w="1137" w:type="dxa"/>
            <w:shd w:val="clear" w:color="auto" w:fill="FCF7B6"/>
            <w:vAlign w:val="center"/>
          </w:tcPr>
          <w:p w:rsidR="00264C7B" w:rsidRPr="002252AA" w:rsidRDefault="00264C7B" w:rsidP="00AE4310">
            <w:pPr>
              <w:pStyle w:val="Cartable"/>
              <w:spacing w:line="240" w:lineRule="auto"/>
              <w:jc w:val="center"/>
            </w:pPr>
            <w:r w:rsidRPr="002252AA">
              <w:t>39,9</w:t>
            </w:r>
          </w:p>
        </w:tc>
        <w:tc>
          <w:tcPr>
            <w:tcW w:w="1134" w:type="dxa"/>
            <w:shd w:val="clear" w:color="auto" w:fill="FCF7B6"/>
            <w:vAlign w:val="center"/>
          </w:tcPr>
          <w:p w:rsidR="00264C7B" w:rsidRPr="002252AA" w:rsidRDefault="00264C7B" w:rsidP="00AE4310">
            <w:pPr>
              <w:pStyle w:val="Cartable"/>
              <w:spacing w:line="240" w:lineRule="auto"/>
              <w:jc w:val="center"/>
            </w:pPr>
            <w:r w:rsidRPr="002252AA">
              <w:t>59,5</w:t>
            </w:r>
          </w:p>
        </w:tc>
        <w:tc>
          <w:tcPr>
            <w:tcW w:w="1126" w:type="dxa"/>
            <w:shd w:val="clear" w:color="auto" w:fill="FCF7B6"/>
            <w:vAlign w:val="center"/>
          </w:tcPr>
          <w:p w:rsidR="00264C7B" w:rsidRPr="002252AA" w:rsidRDefault="00264C7B" w:rsidP="00AE4310">
            <w:pPr>
              <w:pStyle w:val="Cartable"/>
              <w:spacing w:line="240" w:lineRule="auto"/>
              <w:jc w:val="center"/>
            </w:pPr>
            <w:r w:rsidRPr="002252AA">
              <w:t>83,2</w:t>
            </w:r>
          </w:p>
        </w:tc>
      </w:tr>
    </w:tbl>
    <w:p w:rsidR="00264C7B" w:rsidRDefault="00264C7B" w:rsidP="00264C7B">
      <w:pPr>
        <w:pStyle w:val="Cartable"/>
        <w:rPr>
          <w:color w:val="000000"/>
        </w:rPr>
      </w:pPr>
    </w:p>
    <w:p w:rsidR="00264C7B" w:rsidRDefault="00264C7B" w:rsidP="00264C7B">
      <w:pPr>
        <w:pStyle w:val="Cartable"/>
        <w:rPr>
          <w:color w:val="000000"/>
        </w:rPr>
      </w:pPr>
      <w:r w:rsidRPr="00D91BCD">
        <w:rPr>
          <w:color w:val="000000"/>
        </w:rPr>
        <w:t xml:space="preserve">a. </w:t>
      </w:r>
      <w:r w:rsidRPr="009D3EC7">
        <w:rPr>
          <w:b/>
          <w:color w:val="000000"/>
        </w:rPr>
        <w:t>Sur route sèche, quelle est la distance de freinage à 110 km/h ?</w:t>
      </w:r>
    </w:p>
    <w:p w:rsidR="00264C7B" w:rsidRPr="00D91BCD" w:rsidRDefault="00264C7B" w:rsidP="00264C7B">
      <w:pPr>
        <w:pStyle w:val="Cartable"/>
        <w:rPr>
          <w:color w:val="000000"/>
        </w:rPr>
      </w:pPr>
      <w:bookmarkStart w:id="0" w:name="_GoBack"/>
      <w:bookmarkEnd w:id="0"/>
    </w:p>
    <w:p w:rsidR="00264C7B" w:rsidRDefault="00264C7B" w:rsidP="00264C7B">
      <w:pPr>
        <w:pStyle w:val="Cartable"/>
        <w:rPr>
          <w:color w:val="000000"/>
        </w:rPr>
      </w:pPr>
      <w:r w:rsidRPr="00D91BCD">
        <w:rPr>
          <w:color w:val="000000"/>
        </w:rPr>
        <w:lastRenderedPageBreak/>
        <w:t xml:space="preserve">b. </w:t>
      </w:r>
      <w:r w:rsidRPr="009D3EC7">
        <w:rPr>
          <w:b/>
          <w:color w:val="000000"/>
        </w:rPr>
        <w:t>Sur route sèche, quelle vitesse correspond à une distance de freinage supérieure à 70 m ?</w:t>
      </w:r>
    </w:p>
    <w:p w:rsidR="00264C7B" w:rsidRPr="00D91BCD" w:rsidRDefault="00264C7B" w:rsidP="00264C7B">
      <w:pPr>
        <w:pStyle w:val="Cartable"/>
        <w:rPr>
          <w:color w:val="000000"/>
        </w:rPr>
      </w:pPr>
    </w:p>
    <w:p w:rsidR="00264C7B" w:rsidRPr="009D3EC7" w:rsidRDefault="00264C7B" w:rsidP="00264C7B">
      <w:pPr>
        <w:pStyle w:val="Cartable"/>
        <w:rPr>
          <w:color w:val="FF0000"/>
        </w:rPr>
      </w:pPr>
      <w:r w:rsidRPr="009D3EC7">
        <w:rPr>
          <w:color w:val="0000FF"/>
        </w:rPr>
        <w:t xml:space="preserve">On suppose que, sur route mouillée, la distance de </w:t>
      </w:r>
      <w:r w:rsidRPr="009D3EC7">
        <w:rPr>
          <w:color w:val="FF0000"/>
        </w:rPr>
        <w:t>freinage est doublée.</w:t>
      </w:r>
    </w:p>
    <w:p w:rsidR="00264C7B" w:rsidRDefault="00264C7B" w:rsidP="00264C7B">
      <w:pPr>
        <w:pStyle w:val="Cartable"/>
        <w:rPr>
          <w:color w:val="000000"/>
        </w:rPr>
      </w:pPr>
      <w:r w:rsidRPr="00D91BCD">
        <w:rPr>
          <w:color w:val="000000"/>
        </w:rPr>
        <w:t xml:space="preserve">c. </w:t>
      </w:r>
      <w:r w:rsidRPr="009D3EC7">
        <w:rPr>
          <w:b/>
          <w:color w:val="000000"/>
        </w:rPr>
        <w:t>Sur route mouillée, quelle est la distance de freinage à 50 km/h ?</w:t>
      </w:r>
    </w:p>
    <w:p w:rsidR="00264C7B" w:rsidRPr="00D91BCD" w:rsidRDefault="00264C7B" w:rsidP="00264C7B">
      <w:pPr>
        <w:pStyle w:val="Cartable"/>
        <w:rPr>
          <w:color w:val="000000"/>
        </w:rPr>
      </w:pPr>
    </w:p>
    <w:p w:rsidR="00264C7B" w:rsidRDefault="00264C7B" w:rsidP="00264C7B">
      <w:pPr>
        <w:pStyle w:val="Cartable"/>
        <w:rPr>
          <w:color w:val="000000"/>
        </w:rPr>
      </w:pPr>
      <w:r w:rsidRPr="00D91BCD">
        <w:rPr>
          <w:color w:val="000000"/>
        </w:rPr>
        <w:t xml:space="preserve">d. </w:t>
      </w:r>
      <w:r w:rsidRPr="009D3EC7">
        <w:rPr>
          <w:b/>
          <w:color w:val="000000"/>
        </w:rPr>
        <w:t>Sur route mouillée, quelles vitesses correspondent à une distance de freinage supérieure à 70 m ?</w:t>
      </w:r>
    </w:p>
    <w:p w:rsidR="00264C7B" w:rsidRDefault="00264C7B" w:rsidP="00264C7B">
      <w:pPr>
        <w:pStyle w:val="Cartable"/>
        <w:rPr>
          <w:color w:val="000000"/>
        </w:rPr>
      </w:pPr>
    </w:p>
    <w:p w:rsidR="00264C7B" w:rsidRPr="009D3EC7" w:rsidRDefault="00264C7B" w:rsidP="00264C7B">
      <w:pPr>
        <w:pStyle w:val="Cartable"/>
        <w:rPr>
          <w:b/>
          <w:color w:val="000000"/>
        </w:rPr>
      </w:pPr>
      <w:r w:rsidRPr="009D3EC7">
        <w:rPr>
          <w:b/>
          <w:color w:val="000000"/>
        </w:rPr>
        <w:t>Que remarques-tu ?</w:t>
      </w:r>
    </w:p>
    <w:p w:rsidR="00264C7B" w:rsidRPr="00390218" w:rsidRDefault="00264C7B" w:rsidP="00264C7B">
      <w:pPr>
        <w:pStyle w:val="Cartable"/>
        <w:rPr>
          <w:color w:val="000000"/>
        </w:rPr>
      </w:pPr>
    </w:p>
    <w:p w:rsidR="00E950FC" w:rsidRDefault="002252AA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7B"/>
    <w:rsid w:val="0003225C"/>
    <w:rsid w:val="000A2A64"/>
    <w:rsid w:val="00140D7B"/>
    <w:rsid w:val="002252AA"/>
    <w:rsid w:val="00264C7B"/>
    <w:rsid w:val="003866AF"/>
    <w:rsid w:val="003C1B17"/>
    <w:rsid w:val="00417AB6"/>
    <w:rsid w:val="005A056F"/>
    <w:rsid w:val="006B1396"/>
    <w:rsid w:val="008A1733"/>
    <w:rsid w:val="00AE4310"/>
    <w:rsid w:val="00E13D4C"/>
    <w:rsid w:val="00E325A5"/>
    <w:rsid w:val="00EC6C0D"/>
    <w:rsid w:val="00ED22D2"/>
    <w:rsid w:val="00FF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0AC65-F196-43D7-8B2D-12BD096B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4C7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264C7B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110</Words>
  <Characters>610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4</cp:revision>
  <dcterms:created xsi:type="dcterms:W3CDTF">2015-10-15T14:41:00Z</dcterms:created>
  <dcterms:modified xsi:type="dcterms:W3CDTF">2015-10-21T12:18:00Z</dcterms:modified>
</cp:coreProperties>
</file>