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2E" w:rsidRDefault="0000642E" w:rsidP="0000642E">
      <w:pPr>
        <w:pStyle w:val="Cartable"/>
      </w:pPr>
      <w:r>
        <w:t>Page 102. Exercice 5.</w:t>
      </w:r>
    </w:p>
    <w:p w:rsidR="0000642E" w:rsidRDefault="0000642E" w:rsidP="0000642E">
      <w:pPr>
        <w:pStyle w:val="Cartable"/>
      </w:pPr>
      <w:r>
        <w:t>Si trois baguettes coûtent 2,40 €, alors...</w:t>
      </w:r>
    </w:p>
    <w:p w:rsidR="0000642E" w:rsidRDefault="0000642E" w:rsidP="0000642E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cinq baguettes coûtent 4,40 €</w:t>
      </w:r>
    </w:p>
    <w:p w:rsidR="0000642E" w:rsidRDefault="0000642E" w:rsidP="0000642E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dix baguettes coûtent 8 €</w:t>
      </w:r>
    </w:p>
    <w:p w:rsidR="0000642E" w:rsidRDefault="0000642E" w:rsidP="0000642E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six baguettes coûtent 8,20 €</w:t>
      </w:r>
    </w:p>
    <w:p w:rsidR="00E950FC" w:rsidRDefault="0000642E" w:rsidP="0000642E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deux baguettes coûtent 1,60 €</w:t>
      </w: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2E"/>
    <w:rsid w:val="0000642E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8B95E-958D-416D-8414-CAE81FDE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0642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2015-10-15T10:23:00Z</dcterms:created>
  <dcterms:modified xsi:type="dcterms:W3CDTF">2015-10-15T10:23:00Z</dcterms:modified>
</cp:coreProperties>
</file>