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2B" w:rsidRDefault="000D382B" w:rsidP="000D382B">
      <w:pPr>
        <w:pStyle w:val="Cartable"/>
      </w:pPr>
      <w:r>
        <w:t>Page 102. Exercice 2.</w:t>
      </w:r>
    </w:p>
    <w:p w:rsidR="000D382B" w:rsidRDefault="000D382B" w:rsidP="000D382B">
      <w:pPr>
        <w:pStyle w:val="Cartable"/>
      </w:pPr>
      <w:r>
        <w:t>1 kg de pommes coûte 1,60 €. Rémi paye 1,20 €.</w:t>
      </w:r>
      <w:r>
        <w:br/>
        <w:t>Il a donc acheté...</w:t>
      </w:r>
    </w:p>
    <w:p w:rsidR="000D382B" w:rsidRDefault="000D382B" w:rsidP="000D382B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750 g de pommes</w:t>
      </w:r>
    </w:p>
    <w:p w:rsidR="000D382B" w:rsidRDefault="000D382B" w:rsidP="000D382B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0,40 kg de pommes</w:t>
      </w:r>
    </w:p>
    <w:p w:rsidR="000D382B" w:rsidRDefault="000D382B" w:rsidP="000D382B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1,333 kg de pommes</w:t>
      </w:r>
    </w:p>
    <w:p w:rsidR="000D382B" w:rsidRDefault="000D382B" w:rsidP="000D382B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0,75 kg de pommes</w:t>
      </w:r>
    </w:p>
    <w:p w:rsidR="00E950FC" w:rsidRDefault="000D382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B"/>
    <w:rsid w:val="0003225C"/>
    <w:rsid w:val="000A2A64"/>
    <w:rsid w:val="000D382B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03353-7C34-4AB2-81A4-4B729913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D382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2015-10-15T10:10:00Z</dcterms:created>
  <dcterms:modified xsi:type="dcterms:W3CDTF">2015-10-15T10:11:00Z</dcterms:modified>
</cp:coreProperties>
</file>