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0E81" w14:textId="77777777" w:rsidR="00FA6C60" w:rsidRPr="00B46204" w:rsidRDefault="00FA6C60" w:rsidP="00FA6C60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8</w:t>
      </w:r>
    </w:p>
    <w:p w14:paraId="332F51AA" w14:textId="77777777" w:rsidR="00FA6C60" w:rsidRPr="00B46204" w:rsidRDefault="00FA6C60" w:rsidP="00FA6C60">
      <w:pPr>
        <w:pStyle w:val="NormalWeb"/>
        <w:spacing w:after="0" w:line="480" w:lineRule="auto"/>
        <w:rPr>
          <w:rFonts w:ascii="Arial" w:hAnsi="Arial" w:cs="Arial"/>
          <w:color w:val="0000FF"/>
          <w:sz w:val="40"/>
          <w:szCs w:val="40"/>
        </w:rPr>
      </w:pPr>
      <w:r w:rsidRPr="00B46204">
        <w:rPr>
          <w:rFonts w:ascii="Arial" w:hAnsi="Arial" w:cs="Arial"/>
          <w:color w:val="FF0000"/>
          <w:sz w:val="40"/>
          <w:szCs w:val="40"/>
        </w:rPr>
        <w:t>Julien  a  9</w:t>
      </w:r>
      <w:r w:rsidRPr="00B46204">
        <w:rPr>
          <w:rFonts w:ascii="Arial" w:hAnsi="Arial" w:cs="Arial"/>
          <w:color w:val="0000FF"/>
          <w:sz w:val="40"/>
          <w:szCs w:val="40"/>
        </w:rPr>
        <w:t>4</w:t>
      </w:r>
      <w:r w:rsidRPr="00B46204">
        <w:rPr>
          <w:rFonts w:ascii="Arial" w:hAnsi="Arial" w:cs="Arial"/>
          <w:sz w:val="40"/>
          <w:szCs w:val="40"/>
        </w:rPr>
        <w:t>,50</w:t>
      </w:r>
      <w:r w:rsidRPr="00B46204">
        <w:rPr>
          <w:rFonts w:ascii="Arial" w:hAnsi="Arial" w:cs="Arial"/>
          <w:color w:val="FF0000"/>
          <w:sz w:val="40"/>
          <w:szCs w:val="40"/>
        </w:rPr>
        <w:t xml:space="preserve">  €  dans  sa  tirelire.  Il  dépense  3</w:t>
      </w:r>
      <w:r w:rsidRPr="00B46204">
        <w:rPr>
          <w:rFonts w:ascii="Arial" w:hAnsi="Arial" w:cs="Arial"/>
          <w:color w:val="0000FF"/>
          <w:sz w:val="40"/>
          <w:szCs w:val="40"/>
        </w:rPr>
        <w:t>4</w:t>
      </w:r>
      <w:r w:rsidRPr="00B46204">
        <w:rPr>
          <w:rFonts w:ascii="Arial" w:hAnsi="Arial" w:cs="Arial"/>
          <w:sz w:val="40"/>
          <w:szCs w:val="40"/>
        </w:rPr>
        <w:t>,75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  €  pour  acheter  un  jeux  vidéo  et  </w:t>
      </w:r>
      <w:r w:rsidRPr="00B46204">
        <w:rPr>
          <w:rFonts w:ascii="Arial" w:hAnsi="Arial" w:cs="Arial"/>
          <w:color w:val="FF0000"/>
          <w:sz w:val="40"/>
          <w:szCs w:val="40"/>
        </w:rPr>
        <w:t>1</w:t>
      </w:r>
      <w:r w:rsidRPr="00B46204">
        <w:rPr>
          <w:rFonts w:ascii="Arial" w:hAnsi="Arial" w:cs="Arial"/>
          <w:color w:val="0000FF"/>
          <w:sz w:val="40"/>
          <w:szCs w:val="40"/>
        </w:rPr>
        <w:t>5</w:t>
      </w:r>
      <w:r w:rsidRPr="00B46204">
        <w:rPr>
          <w:rFonts w:ascii="Arial" w:hAnsi="Arial" w:cs="Arial"/>
          <w:sz w:val="40"/>
          <w:szCs w:val="40"/>
        </w:rPr>
        <w:t>,20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  €  </w:t>
      </w:r>
      <w:r w:rsidRPr="00B46204">
        <w:rPr>
          <w:rFonts w:ascii="Arial" w:hAnsi="Arial" w:cs="Arial"/>
          <w:color w:val="0000FF"/>
          <w:sz w:val="40"/>
          <w:szCs w:val="40"/>
        </w:rPr>
        <w:t>pour  acheter  une  bande  dessinée.</w:t>
      </w:r>
    </w:p>
    <w:p w14:paraId="395CC8B1" w14:textId="77777777" w:rsidR="00FA6C60" w:rsidRPr="00B46204" w:rsidRDefault="00FA6C60" w:rsidP="00FA6C60">
      <w:pPr>
        <w:pStyle w:val="NormalWeb"/>
        <w:spacing w:after="0" w:line="480" w:lineRule="auto"/>
        <w:rPr>
          <w:sz w:val="40"/>
        </w:rPr>
      </w:pPr>
      <w:r w:rsidRPr="00B46204">
        <w:rPr>
          <w:rFonts w:ascii="Arial" w:hAnsi="Arial" w:cs="Arial"/>
          <w:sz w:val="40"/>
          <w:szCs w:val="40"/>
        </w:rPr>
        <w:t>Combien  d’argent  reste-t-il  à  Julien  après  ses  dépenses  ?</w:t>
      </w: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2022-05-11T13:11:00Z</dcterms:created>
  <dcterms:modified xsi:type="dcterms:W3CDTF">2022-05-11T13:11:00Z</dcterms:modified>
</cp:coreProperties>
</file>