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22F69" w14:textId="77777777" w:rsidR="007D2F64" w:rsidRPr="003D270C" w:rsidRDefault="007D2F64" w:rsidP="007D2F64">
      <w:pPr>
        <w:pStyle w:val="Cartable"/>
        <w:rPr>
          <w:color w:val="0000FF"/>
        </w:rPr>
      </w:pPr>
      <w:r w:rsidRPr="003D270C">
        <w:t xml:space="preserve">Exercice  </w:t>
      </w:r>
      <w:r w:rsidRPr="003D270C">
        <w:rPr>
          <w:color w:val="FF0000"/>
        </w:rPr>
        <w:t>1</w:t>
      </w:r>
      <w:r w:rsidRPr="003D270C">
        <w:rPr>
          <w:color w:val="0000FF"/>
        </w:rPr>
        <w:t xml:space="preserve">0  </w:t>
      </w:r>
    </w:p>
    <w:p w14:paraId="64919474" w14:textId="77777777" w:rsidR="007D2F64" w:rsidRPr="003D270C" w:rsidRDefault="007D2F64" w:rsidP="007D2F64">
      <w:pPr>
        <w:pStyle w:val="Cartable"/>
      </w:pPr>
      <w:r w:rsidRPr="003D270C">
        <w:t xml:space="preserve">Complète  le  tableau.  </w:t>
      </w:r>
    </w:p>
    <w:p w14:paraId="3FF900A8" w14:textId="77777777" w:rsidR="007D2F64" w:rsidRDefault="007D2F64" w:rsidP="007D2F64">
      <w:pPr>
        <w:pStyle w:val="Cartable"/>
        <w:rPr>
          <w:color w:val="0000FF"/>
        </w:rPr>
      </w:pPr>
      <w:r w:rsidRPr="003D270C">
        <w:rPr>
          <w:color w:val="00CC00"/>
        </w:rPr>
        <w:t xml:space="preserve">Tom  prépare  des  crêpes  pour  </w:t>
      </w:r>
      <w:r w:rsidRPr="003D270C">
        <w:rPr>
          <w:color w:val="FF0000"/>
        </w:rPr>
        <w:t>1</w:t>
      </w:r>
      <w:r w:rsidRPr="003D270C">
        <w:rPr>
          <w:color w:val="0000FF"/>
        </w:rPr>
        <w:t>6</w:t>
      </w:r>
      <w:r w:rsidRPr="003D270C">
        <w:rPr>
          <w:color w:val="00CC00"/>
        </w:rPr>
        <w:t xml:space="preserve">  </w:t>
      </w:r>
      <w:r w:rsidRPr="003D270C">
        <w:rPr>
          <w:color w:val="0000FF"/>
        </w:rPr>
        <w:t xml:space="preserve">personnes.  La  recette  donne  les  </w:t>
      </w:r>
      <w:r w:rsidRPr="003D270C">
        <w:rPr>
          <w:color w:val="FF0000"/>
        </w:rPr>
        <w:t xml:space="preserve">quantités  pour  </w:t>
      </w:r>
      <w:r w:rsidRPr="003D270C">
        <w:rPr>
          <w:color w:val="0000FF"/>
        </w:rPr>
        <w:t>4</w:t>
      </w:r>
      <w:r w:rsidRPr="003D270C">
        <w:rPr>
          <w:color w:val="FF0000"/>
        </w:rPr>
        <w:t xml:space="preserve">  personnes.  Aide-le  à  </w:t>
      </w:r>
      <w:r w:rsidRPr="003D270C">
        <w:rPr>
          <w:color w:val="00CC00"/>
        </w:rPr>
        <w:t xml:space="preserve">calculer  les  quantités  d’ingrédients  </w:t>
      </w:r>
      <w:r w:rsidRPr="003D270C">
        <w:rPr>
          <w:color w:val="0000FF"/>
        </w:rPr>
        <w:t xml:space="preserve">nécessaires  pour  </w:t>
      </w:r>
      <w:r w:rsidRPr="003D270C">
        <w:rPr>
          <w:color w:val="FF0000"/>
        </w:rPr>
        <w:t>1</w:t>
      </w:r>
      <w:r w:rsidRPr="003D270C">
        <w:rPr>
          <w:color w:val="0000FF"/>
        </w:rPr>
        <w:t xml:space="preserve">6  personnes.  </w:t>
      </w:r>
    </w:p>
    <w:p w14:paraId="4E9AF0B1" w14:textId="77777777" w:rsidR="007D2F64" w:rsidRDefault="007D2F64" w:rsidP="007D2F64">
      <w:pPr>
        <w:pStyle w:val="Cartable"/>
        <w:rPr>
          <w:color w:val="0000FF"/>
        </w:rPr>
      </w:pPr>
    </w:p>
    <w:p w14:paraId="291090F7" w14:textId="77777777" w:rsidR="007D2F64" w:rsidRDefault="007D2F64" w:rsidP="007D2F64">
      <w:pPr>
        <w:pStyle w:val="Cartable"/>
        <w:rPr>
          <w:color w:val="0000FF"/>
        </w:rPr>
        <w:sectPr w:rsidR="007D2F64" w:rsidSect="000B32E0">
          <w:pgSz w:w="11906" w:h="16838"/>
          <w:pgMar w:top="1417" w:right="1417" w:bottom="1417" w:left="1417" w:header="709" w:footer="709" w:gutter="0"/>
          <w:pgBorders>
            <w:top w:val="single" w:sz="48" w:space="15" w:color="FFFFFF"/>
            <w:left w:val="single" w:sz="48" w:space="15" w:color="FFFFFF"/>
            <w:bottom w:val="single" w:sz="48" w:space="10" w:color="FFFFFF"/>
            <w:right w:val="single" w:sz="48" w:space="10" w:color="FFFFFF"/>
          </w:pgBorders>
          <w:cols w:space="708"/>
          <w:docGrid w:linePitch="544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2551"/>
        <w:gridCol w:w="3402"/>
        <w:gridCol w:w="3226"/>
      </w:tblGrid>
      <w:tr w:rsidR="007D2F64" w14:paraId="4468B64E" w14:textId="77777777" w:rsidTr="00F818DC">
        <w:tc>
          <w:tcPr>
            <w:tcW w:w="4815" w:type="dxa"/>
            <w:vAlign w:val="center"/>
          </w:tcPr>
          <w:p w14:paraId="7B962553" w14:textId="77777777" w:rsidR="007D2F64" w:rsidRPr="003D270C" w:rsidRDefault="007D2F64" w:rsidP="00F818DC">
            <w:pPr>
              <w:pStyle w:val="Cartable"/>
              <w:spacing w:before="120" w:after="120" w:line="276" w:lineRule="auto"/>
              <w:jc w:val="center"/>
            </w:pPr>
            <w:r w:rsidRPr="003D270C">
              <w:lastRenderedPageBreak/>
              <w:t>Nombre de personnes</w:t>
            </w:r>
          </w:p>
        </w:tc>
        <w:tc>
          <w:tcPr>
            <w:tcW w:w="2551" w:type="dxa"/>
            <w:vAlign w:val="center"/>
          </w:tcPr>
          <w:p w14:paraId="4A22D9F0" w14:textId="77777777" w:rsidR="007D2F64" w:rsidRPr="003D270C" w:rsidRDefault="007D2F64" w:rsidP="00F818DC">
            <w:pPr>
              <w:pStyle w:val="Cartable"/>
              <w:spacing w:before="120" w:after="120" w:line="276" w:lineRule="auto"/>
              <w:jc w:val="center"/>
            </w:pPr>
            <w:r w:rsidRPr="003D270C">
              <w:t>Œufs</w:t>
            </w:r>
          </w:p>
        </w:tc>
        <w:tc>
          <w:tcPr>
            <w:tcW w:w="3402" w:type="dxa"/>
            <w:vAlign w:val="center"/>
          </w:tcPr>
          <w:p w14:paraId="360F9E89" w14:textId="77777777" w:rsidR="007D2F64" w:rsidRPr="003D270C" w:rsidRDefault="007D2F64" w:rsidP="00F818DC">
            <w:pPr>
              <w:pStyle w:val="Cartable"/>
              <w:spacing w:before="120" w:after="120" w:line="276" w:lineRule="auto"/>
              <w:jc w:val="center"/>
            </w:pPr>
            <w:r w:rsidRPr="003D270C">
              <w:t xml:space="preserve">Farine </w:t>
            </w:r>
            <w:r>
              <w:br/>
            </w:r>
            <w:r w:rsidRPr="003D270C">
              <w:t>(en grammes)</w:t>
            </w:r>
          </w:p>
        </w:tc>
        <w:tc>
          <w:tcPr>
            <w:tcW w:w="3226" w:type="dxa"/>
            <w:vAlign w:val="center"/>
          </w:tcPr>
          <w:p w14:paraId="1041B927" w14:textId="77777777" w:rsidR="007D2F64" w:rsidRPr="003D270C" w:rsidRDefault="007D2F64" w:rsidP="00F818DC">
            <w:pPr>
              <w:pStyle w:val="Cartable"/>
              <w:spacing w:before="120" w:after="120" w:line="276" w:lineRule="auto"/>
              <w:jc w:val="center"/>
            </w:pPr>
            <w:r w:rsidRPr="003D270C">
              <w:t xml:space="preserve">Lait </w:t>
            </w:r>
            <w:r>
              <w:br/>
            </w:r>
            <w:r w:rsidRPr="003D270C">
              <w:t>(en litres)</w:t>
            </w:r>
          </w:p>
        </w:tc>
      </w:tr>
      <w:tr w:rsidR="007D2F64" w14:paraId="6FFD4FD6" w14:textId="77777777" w:rsidTr="00F818DC">
        <w:tc>
          <w:tcPr>
            <w:tcW w:w="4815" w:type="dxa"/>
            <w:vAlign w:val="center"/>
          </w:tcPr>
          <w:p w14:paraId="00269D77" w14:textId="77777777" w:rsidR="007D2F64" w:rsidRDefault="007D2F64" w:rsidP="00F818DC">
            <w:pPr>
              <w:pStyle w:val="Cartable"/>
              <w:spacing w:before="120" w:after="120" w:line="276" w:lineRule="auto"/>
              <w:jc w:val="center"/>
              <w:rPr>
                <w:color w:val="0000FF"/>
              </w:rPr>
            </w:pPr>
            <w:r w:rsidRPr="003D270C">
              <w:rPr>
                <w:color w:val="0000FF"/>
              </w:rPr>
              <w:t>4</w:t>
            </w:r>
          </w:p>
        </w:tc>
        <w:tc>
          <w:tcPr>
            <w:tcW w:w="2551" w:type="dxa"/>
            <w:vAlign w:val="center"/>
          </w:tcPr>
          <w:p w14:paraId="64738A83" w14:textId="77777777" w:rsidR="007D2F64" w:rsidRDefault="007D2F64" w:rsidP="00F818DC">
            <w:pPr>
              <w:pStyle w:val="Cartable"/>
              <w:spacing w:before="120" w:after="120" w:line="276" w:lineRule="auto"/>
              <w:jc w:val="center"/>
              <w:rPr>
                <w:color w:val="0000FF"/>
              </w:rPr>
            </w:pPr>
            <w:r w:rsidRPr="003D270C">
              <w:rPr>
                <w:color w:val="0000FF"/>
              </w:rPr>
              <w:t>3</w:t>
            </w:r>
          </w:p>
        </w:tc>
        <w:tc>
          <w:tcPr>
            <w:tcW w:w="3402" w:type="dxa"/>
            <w:vAlign w:val="center"/>
          </w:tcPr>
          <w:p w14:paraId="3F95AAD8" w14:textId="77777777" w:rsidR="007D2F64" w:rsidRDefault="007D2F64" w:rsidP="00F818DC">
            <w:pPr>
              <w:pStyle w:val="Cartable"/>
              <w:spacing w:before="120" w:after="120" w:line="276" w:lineRule="auto"/>
              <w:jc w:val="center"/>
              <w:rPr>
                <w:color w:val="0000FF"/>
              </w:rPr>
            </w:pPr>
            <w:r w:rsidRPr="003D270C">
              <w:rPr>
                <w:color w:val="009900"/>
              </w:rPr>
              <w:t>1</w:t>
            </w:r>
            <w:r w:rsidRPr="003D270C">
              <w:rPr>
                <w:color w:val="FF0000"/>
              </w:rPr>
              <w:t>5</w:t>
            </w:r>
            <w:r w:rsidRPr="003D270C">
              <w:rPr>
                <w:color w:val="0000FF"/>
              </w:rPr>
              <w:t>0</w:t>
            </w:r>
          </w:p>
        </w:tc>
        <w:tc>
          <w:tcPr>
            <w:tcW w:w="3226" w:type="dxa"/>
            <w:vAlign w:val="center"/>
          </w:tcPr>
          <w:p w14:paraId="6BC7EDDE" w14:textId="77777777" w:rsidR="007D2F64" w:rsidRDefault="007D2F64" w:rsidP="00F818DC">
            <w:pPr>
              <w:pStyle w:val="Cartable"/>
              <w:spacing w:before="120" w:after="120" w:line="276" w:lineRule="auto"/>
              <w:jc w:val="center"/>
              <w:rPr>
                <w:color w:val="0000FF"/>
              </w:rPr>
            </w:pPr>
            <w:r w:rsidRPr="003D270C">
              <w:rPr>
                <w:color w:val="009900"/>
              </w:rPr>
              <w:t>2</w:t>
            </w:r>
            <w:r w:rsidRPr="003D270C">
              <w:rPr>
                <w:color w:val="FF0000"/>
              </w:rPr>
              <w:t>0</w:t>
            </w:r>
            <w:r w:rsidRPr="003D270C">
              <w:rPr>
                <w:color w:val="0000FF"/>
              </w:rPr>
              <w:t>0</w:t>
            </w:r>
          </w:p>
        </w:tc>
      </w:tr>
      <w:tr w:rsidR="007D2F64" w14:paraId="609D6086" w14:textId="77777777" w:rsidTr="00F818DC">
        <w:tc>
          <w:tcPr>
            <w:tcW w:w="4815" w:type="dxa"/>
            <w:vAlign w:val="center"/>
          </w:tcPr>
          <w:p w14:paraId="63ECBE0D" w14:textId="77777777" w:rsidR="007D2F64" w:rsidRDefault="007D2F64" w:rsidP="00F818DC">
            <w:pPr>
              <w:pStyle w:val="Cartable"/>
              <w:spacing w:before="120" w:after="120" w:line="276" w:lineRule="auto"/>
              <w:jc w:val="center"/>
              <w:rPr>
                <w:color w:val="0000FF"/>
              </w:rPr>
            </w:pPr>
            <w:r w:rsidRPr="003D270C">
              <w:rPr>
                <w:color w:val="FF0000"/>
              </w:rPr>
              <w:t>1</w:t>
            </w:r>
            <w:r w:rsidRPr="003D270C">
              <w:rPr>
                <w:color w:val="0000FF"/>
              </w:rPr>
              <w:t>6</w:t>
            </w:r>
          </w:p>
        </w:tc>
        <w:tc>
          <w:tcPr>
            <w:tcW w:w="2551" w:type="dxa"/>
            <w:vAlign w:val="center"/>
          </w:tcPr>
          <w:p w14:paraId="0C43D590" w14:textId="77777777" w:rsidR="007D2F64" w:rsidRDefault="007D2F64" w:rsidP="00F818DC">
            <w:pPr>
              <w:pStyle w:val="Cartable"/>
              <w:spacing w:before="120" w:after="120" w:line="276" w:lineRule="auto"/>
              <w:jc w:val="center"/>
              <w:rPr>
                <w:color w:val="0000FF"/>
              </w:rPr>
            </w:pPr>
          </w:p>
        </w:tc>
        <w:tc>
          <w:tcPr>
            <w:tcW w:w="3402" w:type="dxa"/>
            <w:vAlign w:val="center"/>
          </w:tcPr>
          <w:p w14:paraId="2164AAD0" w14:textId="77777777" w:rsidR="007D2F64" w:rsidRDefault="007D2F64" w:rsidP="00F818DC">
            <w:pPr>
              <w:pStyle w:val="Cartable"/>
              <w:spacing w:before="120" w:after="120" w:line="276" w:lineRule="auto"/>
              <w:jc w:val="center"/>
              <w:rPr>
                <w:color w:val="0000FF"/>
              </w:rPr>
            </w:pPr>
          </w:p>
        </w:tc>
        <w:tc>
          <w:tcPr>
            <w:tcW w:w="3226" w:type="dxa"/>
            <w:vAlign w:val="center"/>
          </w:tcPr>
          <w:p w14:paraId="2DF9BB90" w14:textId="77777777" w:rsidR="007D2F64" w:rsidRDefault="007D2F64" w:rsidP="00F818DC">
            <w:pPr>
              <w:pStyle w:val="Cartable"/>
              <w:spacing w:before="120" w:after="120" w:line="276" w:lineRule="auto"/>
              <w:jc w:val="center"/>
              <w:rPr>
                <w:color w:val="0000FF"/>
              </w:rPr>
            </w:pPr>
          </w:p>
        </w:tc>
      </w:tr>
    </w:tbl>
    <w:p w14:paraId="108CCD06" w14:textId="77777777" w:rsidR="007D2F64" w:rsidRPr="003D270C" w:rsidRDefault="007D2F64" w:rsidP="007D2F64">
      <w:pPr>
        <w:pStyle w:val="Cartable"/>
        <w:rPr>
          <w:color w:val="0000FF"/>
        </w:rPr>
      </w:pPr>
    </w:p>
    <w:p w14:paraId="04A21894" w14:textId="77777777" w:rsidR="007D2F64" w:rsidRPr="003D270C" w:rsidRDefault="007D2F64" w:rsidP="007D2F64">
      <w:pPr>
        <w:pStyle w:val="Cartable"/>
        <w:rPr>
          <w:color w:val="FF0000"/>
        </w:rPr>
      </w:pPr>
    </w:p>
    <w:p w14:paraId="59959E7C" w14:textId="77777777" w:rsidR="007D2F64" w:rsidRPr="003D270C" w:rsidRDefault="007D2F64" w:rsidP="007D2F64">
      <w:pPr>
        <w:pStyle w:val="Cartable"/>
      </w:pPr>
    </w:p>
    <w:p w14:paraId="30F60D3F" w14:textId="77777777" w:rsidR="00021C86" w:rsidRDefault="00021C86"/>
    <w:sectPr w:rsidR="00021C86" w:rsidSect="003D270C">
      <w:pgSz w:w="16838" w:h="11906" w:orient="landscape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F64"/>
    <w:rsid w:val="00021C86"/>
    <w:rsid w:val="007D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A3F74"/>
  <w15:chartTrackingRefBased/>
  <w15:docId w15:val="{FE3D6DC1-CCDD-4D6A-AD6A-56B4E8D1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F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D2F6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7D2F64"/>
    <w:pPr>
      <w:spacing w:line="600" w:lineRule="auto"/>
    </w:pPr>
    <w:rPr>
      <w:rFonts w:ascii="Arial" w:hAnsi="Arial" w:cs="Arial"/>
      <w:spacing w:val="4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276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2021-06-07T15:34:00Z</dcterms:created>
  <dcterms:modified xsi:type="dcterms:W3CDTF">2021-06-07T15:34:00Z</dcterms:modified>
</cp:coreProperties>
</file>