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bookmarkEnd w:id="0"/>
    <w:bookmarkEnd w:id="1"/>
    <w:bookmarkEnd w:id="2"/>
    <w:bookmarkEnd w:id="3"/>
    <w:p w:rsidR="00BC1083" w:rsidRPr="00FD6CD9" w:rsidRDefault="00057674" w:rsidP="00BC1083">
      <w:pPr>
        <w:pStyle w:val="Titre2"/>
        <w:spacing w:before="0"/>
        <w:sectPr w:rsidR="00BC1083" w:rsidRPr="00FD6CD9" w:rsidSect="00365A4F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r>
        <w:t xml:space="preserve">ou / où </w:t>
      </w:r>
      <w:bookmarkStart w:id="4" w:name="_GoBack"/>
      <w:bookmarkEnd w:id="4"/>
    </w:p>
    <w:p w:rsidR="00057674" w:rsidRDefault="00057674" w:rsidP="00057674">
      <w:pPr>
        <w:spacing w:before="360" w:after="12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bookmarkStart w:id="5" w:name="_Hlk497827933"/>
      <w:r w:rsidRPr="008B4E95">
        <w:rPr>
          <w:color w:val="FFFFFF" w:themeColor="background1"/>
          <w:shd w:val="clear" w:color="auto" w:fill="35BD00"/>
        </w:rPr>
        <w:t>1</w:t>
      </w:r>
      <w:r>
        <w:rPr>
          <w:color w:val="FFFFFF" w:themeColor="background1"/>
          <w:shd w:val="clear" w:color="auto" w:fill="35BD00"/>
        </w:rPr>
        <w:t xml:space="preserve"> </w:t>
      </w:r>
      <w:r>
        <w:rPr>
          <w:b/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>Recopie les phrases quand tu peux remplacer le mot souligné par « ou bien ».</w:t>
      </w:r>
    </w:p>
    <w:p w:rsidR="00057674" w:rsidRDefault="00057674" w:rsidP="00057674">
      <w:pPr>
        <w:pStyle w:val="Paragraphedeliste"/>
        <w:numPr>
          <w:ilvl w:val="0"/>
          <w:numId w:val="2"/>
        </w:numPr>
        <w:spacing w:before="240" w:after="120" w:line="360" w:lineRule="auto"/>
        <w:ind w:left="244" w:hanging="244"/>
      </w:pPr>
      <w:r>
        <w:t xml:space="preserve">Elle a acheté un livre </w:t>
      </w:r>
      <w:r w:rsidRPr="00CA7D3D">
        <w:rPr>
          <w:u w:val="single"/>
        </w:rPr>
        <w:t>ou</w:t>
      </w:r>
      <w:r>
        <w:t xml:space="preserve"> un magazine ? </w:t>
      </w:r>
    </w:p>
    <w:p w:rsidR="00057674" w:rsidRDefault="00057674" w:rsidP="00057674">
      <w:pPr>
        <w:pStyle w:val="Paragraphedeliste"/>
        <w:numPr>
          <w:ilvl w:val="0"/>
          <w:numId w:val="2"/>
        </w:numPr>
        <w:spacing w:before="360" w:after="120" w:line="360" w:lineRule="auto"/>
        <w:ind w:left="244" w:hanging="244"/>
      </w:pPr>
      <w:r w:rsidRPr="00CA7D3D">
        <w:rPr>
          <w:u w:val="single"/>
        </w:rPr>
        <w:t>Où</w:t>
      </w:r>
      <w:r>
        <w:t xml:space="preserve"> habitez-vous ?  </w:t>
      </w:r>
    </w:p>
    <w:p w:rsidR="00057674" w:rsidRDefault="00057674" w:rsidP="00057674">
      <w:pPr>
        <w:pStyle w:val="Paragraphedeliste"/>
        <w:numPr>
          <w:ilvl w:val="0"/>
          <w:numId w:val="2"/>
        </w:numPr>
        <w:spacing w:before="360" w:after="120" w:line="360" w:lineRule="auto"/>
        <w:ind w:left="244" w:hanging="244"/>
      </w:pPr>
      <w:r>
        <w:t xml:space="preserve">C’est la ville </w:t>
      </w:r>
      <w:r w:rsidRPr="00CA7D3D">
        <w:rPr>
          <w:u w:val="single"/>
        </w:rPr>
        <w:t>où</w:t>
      </w:r>
      <w:r>
        <w:t xml:space="preserve"> je vis.  </w:t>
      </w:r>
    </w:p>
    <w:p w:rsidR="00057674" w:rsidRDefault="00057674" w:rsidP="0005767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360" w:after="240" w:line="360" w:lineRule="auto"/>
        <w:ind w:left="244" w:hanging="244"/>
      </w:pPr>
      <w:r>
        <w:t xml:space="preserve">Préfères-tu le vert </w:t>
      </w:r>
      <w:r w:rsidRPr="00CA7D3D">
        <w:rPr>
          <w:u w:val="single"/>
        </w:rPr>
        <w:t>ou</w:t>
      </w:r>
      <w:r>
        <w:t xml:space="preserve"> le bleu ? </w:t>
      </w:r>
    </w:p>
    <w:p w:rsidR="00057674" w:rsidRDefault="00057674" w:rsidP="00057674">
      <w:pPr>
        <w:spacing w:before="240" w:after="120" w:line="240" w:lineRule="auto"/>
        <w:jc w:val="both"/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 xml:space="preserve">Entoure le mot qui convient.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360" w:line="276" w:lineRule="auto"/>
        <w:ind w:left="244" w:hanging="244"/>
        <w:jc w:val="both"/>
      </w:pPr>
      <w:r>
        <w:t>( Où – Ou ) irons-nous dimanche ?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300" w:after="240" w:line="276" w:lineRule="auto"/>
        <w:ind w:left="244" w:hanging="244"/>
        <w:jc w:val="both"/>
      </w:pPr>
      <w:r>
        <w:t>Nous irons au cinéma ( où – ou )  au restaurant.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300" w:after="240" w:line="276" w:lineRule="auto"/>
        <w:ind w:left="244" w:hanging="244"/>
        <w:jc w:val="both"/>
      </w:pPr>
      <w:r>
        <w:t xml:space="preserve">( Où – Ou ) as-tu posé les clés ?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300" w:after="240" w:line="276" w:lineRule="auto"/>
        <w:ind w:left="244" w:hanging="244"/>
        <w:jc w:val="both"/>
      </w:pPr>
      <w:r>
        <w:t xml:space="preserve"> Je ne sais pas (où – ou ) elles sont.</w:t>
      </w:r>
    </w:p>
    <w:p w:rsidR="00057674" w:rsidRDefault="00057674" w:rsidP="00057674">
      <w:pPr>
        <w:pStyle w:val="Paragraphedeliste"/>
        <w:numPr>
          <w:ilvl w:val="0"/>
          <w:numId w:val="1"/>
        </w:numPr>
        <w:pBdr>
          <w:bottom w:val="single" w:sz="4" w:space="12" w:color="auto"/>
        </w:pBdr>
        <w:spacing w:before="300" w:after="240" w:line="276" w:lineRule="auto"/>
        <w:ind w:left="244" w:hanging="244"/>
        <w:jc w:val="both"/>
      </w:pPr>
      <w:r>
        <w:t xml:space="preserve">Regarde dans mon sac ( où – ou ) dans la poche de ma veste ! </w:t>
      </w:r>
    </w:p>
    <w:p w:rsidR="00057674" w:rsidRDefault="00057674" w:rsidP="00057674">
      <w:pPr>
        <w:spacing w:before="360" w:after="120" w:line="240" w:lineRule="auto"/>
        <w:jc w:val="both"/>
        <w:rPr>
          <w:b/>
        </w:rPr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CA0615">
        <w:rPr>
          <w:color w:val="FFFFFF" w:themeColor="background1"/>
          <w:shd w:val="clear" w:color="auto" w:fill="35BD00"/>
        </w:rPr>
        <w:t xml:space="preserve">  </w:t>
      </w:r>
      <w:r w:rsidRPr="00CA0615">
        <w:rPr>
          <w:b/>
        </w:rPr>
        <w:t xml:space="preserve"> </w:t>
      </w:r>
      <w:r>
        <w:rPr>
          <w:b/>
        </w:rPr>
        <w:t>Recopie les phrases en les complétant soit avec « ou », soit avec « où ».</w:t>
      </w:r>
    </w:p>
    <w:p w:rsidR="00057674" w:rsidRDefault="00057674" w:rsidP="00057674">
      <w:pPr>
        <w:pStyle w:val="Paragraphedeliste"/>
        <w:numPr>
          <w:ilvl w:val="0"/>
          <w:numId w:val="4"/>
        </w:numPr>
        <w:spacing w:before="240" w:after="120" w:line="276" w:lineRule="auto"/>
        <w:ind w:left="244" w:hanging="244"/>
        <w:jc w:val="both"/>
      </w:pPr>
      <w:r w:rsidRPr="0007699B">
        <w:t xml:space="preserve">….. se trouve le chat ? </w:t>
      </w:r>
      <w:r>
        <w:t>Il dort sur le canapé ….. sur le lit ?</w:t>
      </w:r>
    </w:p>
    <w:p w:rsidR="00057674" w:rsidRDefault="00057674" w:rsidP="00057674">
      <w:pPr>
        <w:pStyle w:val="Paragraphedeliste"/>
        <w:numPr>
          <w:ilvl w:val="0"/>
          <w:numId w:val="4"/>
        </w:numPr>
        <w:spacing w:before="360" w:after="120" w:line="276" w:lineRule="auto"/>
        <w:ind w:left="244" w:hanging="244"/>
        <w:jc w:val="both"/>
      </w:pPr>
      <w:r>
        <w:t xml:space="preserve">Je ne le trouve pas ….. se cache-t-il ? </w:t>
      </w:r>
    </w:p>
    <w:p w:rsidR="00057674" w:rsidRPr="0007699B" w:rsidRDefault="00057674" w:rsidP="00057674">
      <w:pPr>
        <w:pStyle w:val="Paragraphedeliste"/>
        <w:numPr>
          <w:ilvl w:val="0"/>
          <w:numId w:val="4"/>
        </w:numPr>
        <w:spacing w:before="360" w:after="120" w:line="276" w:lineRule="auto"/>
        <w:ind w:left="244" w:hanging="244"/>
        <w:jc w:val="both"/>
      </w:pPr>
      <w:r>
        <w:t xml:space="preserve">Le chat se cache ….. il veut. Il adore les endroits ….. personne ne peut le voir. </w:t>
      </w:r>
    </w:p>
    <w:p w:rsidR="00057674" w:rsidRDefault="00057674" w:rsidP="00057674">
      <w:pPr>
        <w:pStyle w:val="Paragraphedeliste"/>
        <w:numPr>
          <w:ilvl w:val="0"/>
          <w:numId w:val="4"/>
        </w:numPr>
        <w:spacing w:before="360" w:after="360" w:line="276" w:lineRule="auto"/>
        <w:ind w:left="244" w:hanging="244"/>
        <w:jc w:val="both"/>
      </w:pPr>
      <w:r>
        <w:t>Elle ouvrit le placard …. se trouvait son chat.</w:t>
      </w:r>
    </w:p>
    <w:p w:rsidR="00057674" w:rsidRPr="00CA791F" w:rsidRDefault="00057674" w:rsidP="00057674">
      <w:pPr>
        <w:pStyle w:val="Paragraphedeliste"/>
        <w:numPr>
          <w:ilvl w:val="0"/>
          <w:numId w:val="4"/>
        </w:numPr>
        <w:pBdr>
          <w:bottom w:val="single" w:sz="4" w:space="4" w:color="auto"/>
        </w:pBdr>
        <w:spacing w:before="360" w:after="360" w:line="276" w:lineRule="auto"/>
        <w:ind w:left="244" w:hanging="244"/>
        <w:jc w:val="both"/>
      </w:pPr>
      <w:r>
        <w:t xml:space="preserve">Le chat était caché sous les draps ….. sous les serviettes ? </w:t>
      </w:r>
    </w:p>
    <w:p w:rsidR="00057674" w:rsidRPr="00171FD9" w:rsidRDefault="00057674" w:rsidP="00057674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4</w:t>
      </w:r>
      <w:r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remplaçant les mots soulignés soit par « ou », soit par « où ». 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C’est la maison </w:t>
      </w:r>
      <w:r w:rsidRPr="008C2408">
        <w:rPr>
          <w:u w:val="single"/>
        </w:rPr>
        <w:t>dans laquelle</w:t>
      </w:r>
      <w:r>
        <w:t xml:space="preserve"> j’ai vécu pendant dix ans.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Veux-tu un jus d’orange </w:t>
      </w:r>
      <w:r w:rsidRPr="00CC797E">
        <w:rPr>
          <w:u w:val="single"/>
        </w:rPr>
        <w:t>et</w:t>
      </w:r>
      <w:r>
        <w:t xml:space="preserve"> un jus de pomme ?  </w:t>
      </w:r>
    </w:p>
    <w:p w:rsidR="00057674" w:rsidRDefault="00057674" w:rsidP="00057674">
      <w:pPr>
        <w:pStyle w:val="Paragraphedeliste"/>
        <w:numPr>
          <w:ilvl w:val="0"/>
          <w:numId w:val="1"/>
        </w:numPr>
        <w:pBdr>
          <w:bottom w:val="single" w:sz="4" w:space="9" w:color="auto"/>
        </w:pBdr>
        <w:spacing w:before="240" w:after="240" w:line="276" w:lineRule="auto"/>
        <w:ind w:left="244" w:hanging="244"/>
        <w:jc w:val="both"/>
      </w:pPr>
      <w:r>
        <w:t xml:space="preserve">Est-ce que tu sais </w:t>
      </w:r>
      <w:r w:rsidRPr="00CC797E">
        <w:rPr>
          <w:u w:val="single"/>
        </w:rPr>
        <w:t>à quel endroit</w:t>
      </w:r>
      <w:r>
        <w:t xml:space="preserve"> j’ai posé mon cartable ? </w:t>
      </w:r>
    </w:p>
    <w:bookmarkEnd w:id="5"/>
    <w:p w:rsidR="00057674" w:rsidRPr="003A4350" w:rsidRDefault="00057674" w:rsidP="00057674">
      <w:pPr>
        <w:spacing w:before="360" w:after="240" w:line="240" w:lineRule="auto"/>
        <w:jc w:val="both"/>
      </w:pPr>
      <w:r w:rsidRPr="0007699B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5</w:t>
      </w:r>
      <w:r w:rsidRPr="0007699B">
        <w:rPr>
          <w:color w:val="FFFFFF" w:themeColor="background1"/>
          <w:shd w:val="clear" w:color="auto" w:fill="FF9800"/>
        </w:rPr>
        <w:t xml:space="preserve"> </w:t>
      </w:r>
      <w:r w:rsidRPr="0007699B">
        <w:rPr>
          <w:b/>
          <w:color w:val="FFFFFF" w:themeColor="background1"/>
          <w:shd w:val="clear" w:color="auto" w:fill="FF9800"/>
        </w:rPr>
        <w:t xml:space="preserve"> </w:t>
      </w:r>
      <w:r w:rsidRPr="0007699B">
        <w:rPr>
          <w:b/>
        </w:rPr>
        <w:t xml:space="preserve"> </w:t>
      </w:r>
      <w:r>
        <w:rPr>
          <w:b/>
        </w:rPr>
        <w:t>Recopie et</w:t>
      </w:r>
      <w:r w:rsidRPr="0007699B">
        <w:rPr>
          <w:b/>
        </w:rPr>
        <w:t xml:space="preserve"> complète les phrases soit avec « ou », soit avec « où ».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Le restaurant ..... nous allons déjeuner se trouve à vingt kilomètres.  Préfères-tu y aller en train ….. en voiture ?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Qui va conduire : toi …. lui ? Par ….. passons-nous ? Par l’autoroute …. par la nationale ?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>Sais-tu ….. se trouve notre table ? Est-elle en terrasse .... en salle ?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</w:pPr>
      <w:r>
        <w:t xml:space="preserve">Ne préfères-tu pas manger dans un restaurant ….. il y a moins de monde ?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300" w:after="240" w:line="240" w:lineRule="auto"/>
        <w:ind w:left="244" w:hanging="244"/>
      </w:pPr>
      <w:r>
        <w:t xml:space="preserve">Dis-moi si tu prends du fromage .... un dessert ? Il faut choisir, c’est l’un …. l’autre. </w:t>
      </w:r>
    </w:p>
    <w:p w:rsidR="00057674" w:rsidRDefault="00057674" w:rsidP="00057674">
      <w:pPr>
        <w:spacing w:before="360" w:after="240" w:line="240" w:lineRule="auto"/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057674" w:rsidRDefault="00057674" w:rsidP="00057674">
      <w:pPr>
        <w:spacing w:before="360" w:after="240" w:line="240" w:lineRule="auto"/>
        <w:rPr>
          <w:b/>
        </w:rPr>
      </w:pPr>
      <w:r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>6</w:t>
      </w:r>
      <w:r w:rsidRPr="00EA0442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Pr="00030928">
        <w:rPr>
          <w:b/>
        </w:rPr>
        <w:t>Dans ce texte, complète les phrases soit avec « ou », soit avec « où ».</w:t>
      </w:r>
    </w:p>
    <w:p w:rsidR="00057674" w:rsidRPr="008C2408" w:rsidRDefault="00057674" w:rsidP="00057674">
      <w:pPr>
        <w:spacing w:after="0" w:line="480" w:lineRule="auto"/>
        <w:jc w:val="both"/>
      </w:pPr>
      <w:r w:rsidRPr="008C2408">
        <w:t xml:space="preserve">Le jour </w:t>
      </w:r>
      <w:r>
        <w:t>......</w:t>
      </w:r>
      <w:r w:rsidRPr="008C2408">
        <w:t xml:space="preserve"> je suis parti, ma mère a beaucoup pleuré</w:t>
      </w:r>
      <w:r>
        <w:t xml:space="preserve"> car j</w:t>
      </w:r>
      <w:r w:rsidRPr="008C2408">
        <w:t>’étais son unique enfant</w:t>
      </w:r>
      <w:r>
        <w:t xml:space="preserve">. Pourtant, elle savait qu’un jour ..... l’autre, je quitterai la maison. Je voulais devenir écrivain ..... journaliste, j’hésitai encore mais l’école ..... j’allais étudier était très connue. </w:t>
      </w:r>
    </w:p>
    <w:p w:rsidR="00057674" w:rsidRDefault="00057674" w:rsidP="00057674">
      <w:pPr>
        <w:spacing w:after="0" w:line="480" w:lineRule="auto"/>
        <w:jc w:val="both"/>
      </w:pPr>
      <w:r w:rsidRPr="008C2408">
        <w:t>«</w:t>
      </w:r>
      <w:r>
        <w:t xml:space="preserve"> Tu peux m’écrire ….. me téléphoner tous les jours, </w:t>
      </w:r>
      <w:r w:rsidRPr="008C2408">
        <w:t>me d</w:t>
      </w:r>
      <w:r>
        <w:t>it ma mère.</w:t>
      </w:r>
    </w:p>
    <w:p w:rsidR="00057674" w:rsidRDefault="00057674" w:rsidP="00057674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spacing w:after="0" w:line="480" w:lineRule="auto"/>
        <w:ind w:left="244" w:hanging="244"/>
        <w:jc w:val="both"/>
      </w:pPr>
      <w:r>
        <w:t xml:space="preserve">oui, maman. Je t’appellerai tous les jours. » </w:t>
      </w:r>
    </w:p>
    <w:p w:rsidR="00057674" w:rsidRDefault="00057674" w:rsidP="00057674">
      <w:pPr>
        <w:spacing w:after="0" w:line="240" w:lineRule="auto"/>
        <w:jc w:val="both"/>
      </w:pPr>
    </w:p>
    <w:p w:rsidR="00057674" w:rsidRPr="008C2408" w:rsidRDefault="00057674" w:rsidP="00057674">
      <w:pPr>
        <w:spacing w:before="120" w:after="240" w:line="240" w:lineRule="auto"/>
        <w:jc w:val="both"/>
        <w:rPr>
          <w:b/>
        </w:rPr>
      </w:pPr>
      <w:r w:rsidRPr="008C2408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7</w:t>
      </w:r>
      <w:r w:rsidRPr="008C2408">
        <w:rPr>
          <w:color w:val="FFFFFF" w:themeColor="background1"/>
          <w:shd w:val="clear" w:color="auto" w:fill="FF9800"/>
        </w:rPr>
        <w:t xml:space="preserve"> </w:t>
      </w:r>
      <w:r w:rsidRPr="008C2408">
        <w:rPr>
          <w:b/>
          <w:color w:val="FFFFFF" w:themeColor="background1"/>
          <w:shd w:val="clear" w:color="auto" w:fill="FF9800"/>
        </w:rPr>
        <w:t xml:space="preserve"> </w:t>
      </w:r>
      <w:r w:rsidRPr="008C2408">
        <w:rPr>
          <w:b/>
        </w:rPr>
        <w:t xml:space="preserve"> Écris la question qui répond à chaque mot souligné.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Elle part en vacances </w:t>
      </w:r>
      <w:r w:rsidRPr="003A4350">
        <w:rPr>
          <w:u w:val="single"/>
        </w:rPr>
        <w:t>à la montagne</w:t>
      </w:r>
      <w:r>
        <w:t xml:space="preserve">.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 Il y a deux ans, nous habitions </w:t>
      </w:r>
      <w:r w:rsidRPr="003A4350">
        <w:rPr>
          <w:u w:val="single"/>
        </w:rPr>
        <w:t>dans cette maison</w:t>
      </w:r>
      <w:r>
        <w:t xml:space="preserve">. </w:t>
      </w:r>
    </w:p>
    <w:p w:rsidR="00057674" w:rsidRDefault="00057674" w:rsidP="00057674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Madame Henriette a accroché son parapluie </w:t>
      </w:r>
      <w:r w:rsidRPr="00CC7CEE">
        <w:rPr>
          <w:u w:val="single"/>
        </w:rPr>
        <w:t>sur le portemanteau</w:t>
      </w:r>
      <w:r>
        <w:t xml:space="preserve">. </w:t>
      </w:r>
    </w:p>
    <w:p w:rsidR="000C3EBB" w:rsidRDefault="000C3EBB" w:rsidP="00B248BA">
      <w:pPr>
        <w:spacing w:before="360" w:after="200" w:line="240" w:lineRule="auto"/>
        <w:jc w:val="both"/>
      </w:pPr>
    </w:p>
    <w:sectPr w:rsidR="000C3EBB" w:rsidSect="00283869">
      <w:footerReference w:type="default" r:id="rId8"/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637" w:rsidRDefault="00E52637" w:rsidP="00267D35">
      <w:pPr>
        <w:spacing w:after="0" w:line="240" w:lineRule="auto"/>
      </w:pPr>
      <w:r>
        <w:separator/>
      </w:r>
    </w:p>
  </w:endnote>
  <w:endnote w:type="continuationSeparator" w:id="0">
    <w:p w:rsidR="00E52637" w:rsidRDefault="00E52637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4674357"/>
      <w:docPartObj>
        <w:docPartGallery w:val="Page Numbers (Bottom of Page)"/>
        <w:docPartUnique/>
      </w:docPartObj>
    </w:sdtPr>
    <w:sdtContent>
      <w:p w:rsidR="00365A4F" w:rsidRDefault="00365A4F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1312" behindDoc="0" locked="0" layoutInCell="1" allowOverlap="1" wp14:anchorId="40F88FE2" wp14:editId="1AB4ACBE">
              <wp:simplePos x="0" y="0"/>
              <wp:positionH relativeFrom="margin">
                <wp:posOffset>76200</wp:posOffset>
              </wp:positionH>
              <wp:positionV relativeFrom="bottomMargin">
                <wp:posOffset>315595</wp:posOffset>
              </wp:positionV>
              <wp:extent cx="469900" cy="478790"/>
              <wp:effectExtent l="0" t="0" r="6350" b="0"/>
              <wp:wrapSquare wrapText="bothSides"/>
              <wp:docPr id="18" name="Image 1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7674">
          <w:rPr>
            <w:noProof/>
          </w:rPr>
          <w:t>1</w:t>
        </w:r>
        <w:r>
          <w:fldChar w:fldCharType="end"/>
        </w:r>
      </w:p>
    </w:sdtContent>
  </w:sdt>
  <w:p w:rsidR="00365A4F" w:rsidRDefault="00365A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649851"/>
      <w:docPartObj>
        <w:docPartGallery w:val="Page Numbers (Bottom of Page)"/>
        <w:docPartUnique/>
      </w:docPartObj>
    </w:sdtPr>
    <w:sdtContent>
      <w:p w:rsidR="00BC1083" w:rsidRDefault="00BC1083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7CB19059" wp14:editId="42FBA676">
              <wp:simplePos x="0" y="0"/>
              <wp:positionH relativeFrom="margin">
                <wp:align>left</wp:align>
              </wp:positionH>
              <wp:positionV relativeFrom="paragraph">
                <wp:posOffset>-106045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3" name="Image 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57674">
          <w:rPr>
            <w:noProof/>
          </w:rPr>
          <w:t>2</w:t>
        </w:r>
        <w:r>
          <w:fldChar w:fldCharType="end"/>
        </w:r>
      </w:p>
    </w:sdtContent>
  </w:sdt>
  <w:p w:rsidR="00696E29" w:rsidRDefault="00E52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637" w:rsidRDefault="00E52637" w:rsidP="00267D35">
      <w:pPr>
        <w:spacing w:after="0" w:line="240" w:lineRule="auto"/>
      </w:pPr>
      <w:r>
        <w:separator/>
      </w:r>
    </w:p>
  </w:footnote>
  <w:footnote w:type="continuationSeparator" w:id="0">
    <w:p w:rsidR="00E52637" w:rsidRDefault="00E52637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E315F"/>
    <w:multiLevelType w:val="hybridMultilevel"/>
    <w:tmpl w:val="31306DB0"/>
    <w:lvl w:ilvl="0" w:tplc="CFAEFAC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57674"/>
    <w:rsid w:val="00063CA6"/>
    <w:rsid w:val="000C3EBB"/>
    <w:rsid w:val="00267D35"/>
    <w:rsid w:val="00282144"/>
    <w:rsid w:val="00283869"/>
    <w:rsid w:val="003526A2"/>
    <w:rsid w:val="00365A4F"/>
    <w:rsid w:val="00387A63"/>
    <w:rsid w:val="003F303E"/>
    <w:rsid w:val="00434A2D"/>
    <w:rsid w:val="004F12B6"/>
    <w:rsid w:val="00637CBB"/>
    <w:rsid w:val="00696FFA"/>
    <w:rsid w:val="006D2403"/>
    <w:rsid w:val="006E304A"/>
    <w:rsid w:val="00754AB4"/>
    <w:rsid w:val="007C782E"/>
    <w:rsid w:val="0089147F"/>
    <w:rsid w:val="0091045C"/>
    <w:rsid w:val="00B248BA"/>
    <w:rsid w:val="00BC1083"/>
    <w:rsid w:val="00CB7549"/>
    <w:rsid w:val="00CD41CF"/>
    <w:rsid w:val="00DD027B"/>
    <w:rsid w:val="00E12282"/>
    <w:rsid w:val="00E5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240F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2018-03-29T09:21:00Z</cp:lastPrinted>
  <dcterms:created xsi:type="dcterms:W3CDTF">2018-03-29T10:02:00Z</dcterms:created>
  <dcterms:modified xsi:type="dcterms:W3CDTF">2018-03-29T10:02:00Z</dcterms:modified>
</cp:coreProperties>
</file>