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D8D9B" w14:textId="77777777" w:rsidR="005E54D7" w:rsidRDefault="005E54D7" w:rsidP="005E54D7">
      <w:pPr>
        <w:spacing w:after="120" w:line="240" w:lineRule="auto"/>
        <w:jc w:val="both"/>
        <w:rPr>
          <w:sz w:val="24"/>
          <w:szCs w:val="24"/>
          <w:shd w:val="clear" w:color="auto" w:fill="35BD00"/>
        </w:rPr>
      </w:pPr>
    </w:p>
    <w:p w14:paraId="3A1E468E" w14:textId="77777777" w:rsidR="005E54D7" w:rsidRPr="009D599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199029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b/>
          <w:sz w:val="24"/>
          <w:szCs w:val="24"/>
        </w:rPr>
        <w:t xml:space="preserve"> </w:t>
      </w:r>
      <w:bookmarkStart w:id="1" w:name="_Hlk508877693"/>
      <w:r w:rsidRPr="009D5997">
        <w:rPr>
          <w:b/>
          <w:sz w:val="24"/>
          <w:szCs w:val="24"/>
        </w:rPr>
        <w:t xml:space="preserve">Féminin ou masculin ? Écris </w:t>
      </w:r>
      <w:r w:rsidRPr="001234F3">
        <w:rPr>
          <w:b/>
          <w:sz w:val="24"/>
          <w:szCs w:val="24"/>
          <w:u w:val="single"/>
        </w:rPr>
        <w:t>un</w:t>
      </w:r>
      <w:r w:rsidRPr="009D5997">
        <w:rPr>
          <w:b/>
          <w:sz w:val="24"/>
          <w:szCs w:val="24"/>
        </w:rPr>
        <w:t xml:space="preserve"> ou </w:t>
      </w:r>
      <w:r w:rsidRPr="001234F3">
        <w:rPr>
          <w:b/>
          <w:sz w:val="24"/>
          <w:szCs w:val="24"/>
          <w:u w:val="single"/>
        </w:rPr>
        <w:t>une</w:t>
      </w:r>
      <w:r w:rsidRPr="009D5997">
        <w:rPr>
          <w:b/>
          <w:sz w:val="24"/>
          <w:szCs w:val="24"/>
        </w:rPr>
        <w:t xml:space="preserve"> devant chaque nom. </w:t>
      </w:r>
      <w:bookmarkEnd w:id="1"/>
    </w:p>
    <w:tbl>
      <w:tblPr>
        <w:tblW w:w="5292" w:type="dxa"/>
        <w:tblLook w:val="04A0" w:firstRow="1" w:lastRow="0" w:firstColumn="1" w:lastColumn="0" w:noHBand="0" w:noVBand="1"/>
      </w:tblPr>
      <w:tblGrid>
        <w:gridCol w:w="2646"/>
        <w:gridCol w:w="2646"/>
      </w:tblGrid>
      <w:tr w:rsidR="005E54D7" w:rsidRPr="009D5997" w14:paraId="53D7CA4A" w14:textId="77777777" w:rsidTr="00E00E0D">
        <w:trPr>
          <w:trHeight w:val="1638"/>
        </w:trPr>
        <w:tc>
          <w:tcPr>
            <w:tcW w:w="2646" w:type="dxa"/>
          </w:tcPr>
          <w:p w14:paraId="368587DC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9D5997">
              <w:rPr>
                <w:rFonts w:ascii="Gotham Rounded Light" w:hAnsi="Gotham Rounded Light"/>
                <w:sz w:val="24"/>
                <w:szCs w:val="24"/>
              </w:rPr>
              <w:t xml:space="preserve"> </w:t>
            </w:r>
            <w:r w:rsidRPr="009D5997">
              <w:rPr>
                <w:sz w:val="24"/>
                <w:szCs w:val="24"/>
              </w:rPr>
              <w:t xml:space="preserve">armoire </w:t>
            </w:r>
          </w:p>
          <w:p w14:paraId="3BB9C755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9D5997">
              <w:rPr>
                <w:rFonts w:ascii="Gotham Rounded Light" w:hAnsi="Gotham Rounded Light"/>
                <w:sz w:val="24"/>
                <w:szCs w:val="24"/>
              </w:rPr>
              <w:t xml:space="preserve"> </w:t>
            </w:r>
            <w:r w:rsidRPr="009D5997">
              <w:rPr>
                <w:sz w:val="24"/>
                <w:szCs w:val="24"/>
              </w:rPr>
              <w:t xml:space="preserve">miroir </w:t>
            </w:r>
          </w:p>
          <w:p w14:paraId="6120DB7F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9D5997">
              <w:rPr>
                <w:rFonts w:ascii="Gotham Rounded Light" w:hAnsi="Gotham Rounded Light"/>
                <w:sz w:val="24"/>
                <w:szCs w:val="24"/>
              </w:rPr>
              <w:t xml:space="preserve"> </w:t>
            </w:r>
            <w:r w:rsidRPr="009D5997">
              <w:rPr>
                <w:sz w:val="24"/>
                <w:szCs w:val="24"/>
              </w:rPr>
              <w:t xml:space="preserve">victoire </w:t>
            </w:r>
          </w:p>
        </w:tc>
        <w:tc>
          <w:tcPr>
            <w:tcW w:w="2646" w:type="dxa"/>
          </w:tcPr>
          <w:p w14:paraId="44918C40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9D5997">
              <w:rPr>
                <w:sz w:val="24"/>
                <w:szCs w:val="24"/>
              </w:rPr>
              <w:t>mouchoir</w:t>
            </w:r>
          </w:p>
          <w:p w14:paraId="1EBE496B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9D5997">
              <w:rPr>
                <w:rFonts w:ascii="Gotham Rounded Light" w:hAnsi="Gotham Rounded Light"/>
                <w:sz w:val="24"/>
                <w:szCs w:val="24"/>
              </w:rPr>
              <w:t xml:space="preserve"> </w:t>
            </w:r>
            <w:r w:rsidRPr="009D5997">
              <w:rPr>
                <w:sz w:val="24"/>
                <w:szCs w:val="24"/>
              </w:rPr>
              <w:t>bouilloire</w:t>
            </w:r>
          </w:p>
          <w:p w14:paraId="0513635E" w14:textId="77777777" w:rsidR="005E54D7" w:rsidRPr="009D5997" w:rsidRDefault="005E54D7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E41CE4">
              <w:rPr>
                <w:rFonts w:ascii="Gotham Rounded Light" w:hAnsi="Gotham Rounded Light"/>
                <w:sz w:val="18"/>
                <w:szCs w:val="18"/>
              </w:rPr>
              <w:t>........</w:t>
            </w:r>
            <w:r>
              <w:rPr>
                <w:rFonts w:ascii="Gotham Rounded Light" w:hAnsi="Gotham Rounded Light"/>
                <w:sz w:val="18"/>
                <w:szCs w:val="18"/>
              </w:rPr>
              <w:t>....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....</w:t>
            </w:r>
            <w:r>
              <w:rPr>
                <w:rFonts w:ascii="Gotham Rounded Light" w:hAnsi="Gotham Rounded Light"/>
                <w:sz w:val="18"/>
                <w:szCs w:val="18"/>
              </w:rPr>
              <w:t xml:space="preserve"> </w:t>
            </w:r>
            <w:r w:rsidRPr="009D5997">
              <w:rPr>
                <w:sz w:val="24"/>
                <w:szCs w:val="24"/>
              </w:rPr>
              <w:t>trottoir</w:t>
            </w:r>
          </w:p>
        </w:tc>
      </w:tr>
    </w:tbl>
    <w:p w14:paraId="18785B1E" w14:textId="77777777" w:rsidR="005E54D7" w:rsidRPr="009D5997" w:rsidRDefault="005E54D7" w:rsidP="005E54D7">
      <w:pPr>
        <w:spacing w:before="240" w:after="3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Souligne uniquement</w:t>
      </w:r>
      <w:r w:rsidRPr="009D5997">
        <w:rPr>
          <w:b/>
          <w:sz w:val="24"/>
          <w:szCs w:val="24"/>
        </w:rPr>
        <w:t xml:space="preserve"> les noms féminins. </w:t>
      </w:r>
    </w:p>
    <w:tbl>
      <w:tblPr>
        <w:tblW w:w="5010" w:type="dxa"/>
        <w:tblLook w:val="04A0" w:firstRow="1" w:lastRow="0" w:firstColumn="1" w:lastColumn="0" w:noHBand="0" w:noVBand="1"/>
      </w:tblPr>
      <w:tblGrid>
        <w:gridCol w:w="1670"/>
        <w:gridCol w:w="1670"/>
        <w:gridCol w:w="1670"/>
      </w:tblGrid>
      <w:tr w:rsidR="005E54D7" w:rsidRPr="009D5997" w14:paraId="2D137325" w14:textId="77777777" w:rsidTr="00E00E0D">
        <w:trPr>
          <w:trHeight w:val="1837"/>
        </w:trPr>
        <w:tc>
          <w:tcPr>
            <w:tcW w:w="1670" w:type="dxa"/>
          </w:tcPr>
          <w:p w14:paraId="5C4C4665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baignoire</w:t>
            </w:r>
          </w:p>
          <w:p w14:paraId="753568E1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couloir</w:t>
            </w:r>
          </w:p>
          <w:p w14:paraId="1D0577ED" w14:textId="77777777" w:rsidR="005E54D7" w:rsidRPr="009D5997" w:rsidRDefault="005E54D7" w:rsidP="00E00E0D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mâchoire</w:t>
            </w:r>
          </w:p>
        </w:tc>
        <w:tc>
          <w:tcPr>
            <w:tcW w:w="1670" w:type="dxa"/>
          </w:tcPr>
          <w:p w14:paraId="75D6800F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tiroir</w:t>
            </w:r>
          </w:p>
          <w:p w14:paraId="40FBABCC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balançoire</w:t>
            </w:r>
          </w:p>
          <w:p w14:paraId="11FA7DC4" w14:textId="77777777" w:rsidR="005E54D7" w:rsidRPr="009D5997" w:rsidRDefault="005E54D7" w:rsidP="00E00E0D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rasoir</w:t>
            </w:r>
          </w:p>
        </w:tc>
        <w:tc>
          <w:tcPr>
            <w:tcW w:w="1670" w:type="dxa"/>
          </w:tcPr>
          <w:p w14:paraId="51B774B6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poire</w:t>
            </w:r>
          </w:p>
          <w:p w14:paraId="06053FEA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histoire</w:t>
            </w:r>
          </w:p>
          <w:p w14:paraId="1271A6AA" w14:textId="77777777" w:rsidR="005E54D7" w:rsidRPr="009D5997" w:rsidRDefault="005E54D7" w:rsidP="00E00E0D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arrosoir</w:t>
            </w:r>
          </w:p>
        </w:tc>
      </w:tr>
    </w:tbl>
    <w:p w14:paraId="5E350C6F" w14:textId="77777777" w:rsidR="005E54D7" w:rsidRPr="009D5997" w:rsidRDefault="005E54D7" w:rsidP="005E54D7">
      <w:pPr>
        <w:spacing w:before="24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</w:t>
      </w:r>
      <w:bookmarkStart w:id="2" w:name="_Hlk508879078"/>
      <w:r w:rsidRPr="009D5997">
        <w:rPr>
          <w:b/>
          <w:sz w:val="24"/>
          <w:szCs w:val="24"/>
        </w:rPr>
        <w:t xml:space="preserve">les mots 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</w:t>
      </w:r>
      <w:bookmarkEnd w:id="2"/>
    </w:p>
    <w:tbl>
      <w:tblPr>
        <w:tblW w:w="4954" w:type="dxa"/>
        <w:tblLook w:val="04A0" w:firstRow="1" w:lastRow="0" w:firstColumn="1" w:lastColumn="0" w:noHBand="0" w:noVBand="1"/>
      </w:tblPr>
      <w:tblGrid>
        <w:gridCol w:w="2477"/>
        <w:gridCol w:w="2477"/>
      </w:tblGrid>
      <w:tr w:rsidR="005E54D7" w:rsidRPr="009D5997" w14:paraId="0F3D4333" w14:textId="77777777" w:rsidTr="00E00E0D">
        <w:trPr>
          <w:trHeight w:val="897"/>
        </w:trPr>
        <w:tc>
          <w:tcPr>
            <w:tcW w:w="2477" w:type="dxa"/>
          </w:tcPr>
          <w:p w14:paraId="342AEECB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dev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  <w:p w14:paraId="6E17ADDF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sz w:val="24"/>
                <w:szCs w:val="24"/>
              </w:rPr>
              <w:t>mém</w:t>
            </w:r>
            <w:proofErr w:type="spellEnd"/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  <w:p w14:paraId="1D7632D5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 s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</w:tc>
        <w:tc>
          <w:tcPr>
            <w:tcW w:w="2477" w:type="dxa"/>
          </w:tcPr>
          <w:p w14:paraId="5A88E1BB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f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  <w:p w14:paraId="5048A04B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cette </w:t>
            </w:r>
            <w:proofErr w:type="spellStart"/>
            <w:r w:rsidRPr="009D5997">
              <w:rPr>
                <w:sz w:val="24"/>
                <w:szCs w:val="24"/>
              </w:rPr>
              <w:t>pass</w:t>
            </w:r>
            <w:proofErr w:type="spellEnd"/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  <w:p w14:paraId="0D3A4387" w14:textId="7777777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ton </w:t>
            </w:r>
            <w:proofErr w:type="spellStart"/>
            <w:r w:rsidRPr="009D5997">
              <w:rPr>
                <w:sz w:val="24"/>
                <w:szCs w:val="24"/>
              </w:rPr>
              <w:t>pouv</w:t>
            </w:r>
            <w:proofErr w:type="spellEnd"/>
            <w:r w:rsidRPr="00E41CE4">
              <w:rPr>
                <w:rFonts w:ascii="Gotham Rounded Light" w:hAnsi="Gotham Rounded Light"/>
                <w:sz w:val="18"/>
                <w:szCs w:val="18"/>
              </w:rPr>
              <w:t>…</w:t>
            </w:r>
            <w:r>
              <w:rPr>
                <w:rFonts w:ascii="Gotham Rounded Light" w:hAnsi="Gotham Rounded Light"/>
                <w:sz w:val="18"/>
                <w:szCs w:val="18"/>
              </w:rPr>
              <w:t>…..</w:t>
            </w:r>
            <w:r w:rsidRPr="00E41CE4">
              <w:rPr>
                <w:rFonts w:ascii="Gotham Rounded Light" w:hAnsi="Gotham Rounded Light"/>
                <w:sz w:val="18"/>
                <w:szCs w:val="18"/>
              </w:rPr>
              <w:t>…….....</w:t>
            </w:r>
          </w:p>
        </w:tc>
      </w:tr>
    </w:tbl>
    <w:p w14:paraId="3C47B4FF" w14:textId="77777777" w:rsidR="005E54D7" w:rsidRPr="009D5997" w:rsidRDefault="005E54D7" w:rsidP="005E54D7">
      <w:pPr>
        <w:spacing w:before="24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D5997">
        <w:rPr>
          <w:b/>
          <w:sz w:val="24"/>
          <w:szCs w:val="24"/>
        </w:rPr>
        <w:t>ompl</w:t>
      </w:r>
      <w:r>
        <w:rPr>
          <w:b/>
          <w:sz w:val="24"/>
          <w:szCs w:val="24"/>
        </w:rPr>
        <w:t>ète</w:t>
      </w:r>
      <w:r w:rsidRPr="009D5997">
        <w:rPr>
          <w:b/>
          <w:sz w:val="24"/>
          <w:szCs w:val="24"/>
        </w:rPr>
        <w:t xml:space="preserve"> les </w:t>
      </w:r>
      <w:bookmarkStart w:id="3" w:name="_Hlk508879089"/>
      <w:r w:rsidRPr="009D5997">
        <w:rPr>
          <w:b/>
          <w:sz w:val="24"/>
          <w:szCs w:val="24"/>
        </w:rPr>
        <w:t xml:space="preserve">mots par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 xml:space="preserve">. </w:t>
      </w:r>
      <w:bookmarkEnd w:id="3"/>
    </w:p>
    <w:p w14:paraId="25F780B1" w14:textId="77777777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Nous lisons une </w:t>
      </w:r>
      <w:proofErr w:type="spellStart"/>
      <w:r w:rsidRPr="009D5997">
        <w:rPr>
          <w:sz w:val="24"/>
          <w:szCs w:val="24"/>
        </w:rPr>
        <w:t>hist</w:t>
      </w:r>
      <w:proofErr w:type="spellEnd"/>
      <w:r w:rsidRPr="00E41CE4">
        <w:rPr>
          <w:rFonts w:ascii="Gotham Rounded Light" w:hAnsi="Gotham Rounded Light"/>
          <w:sz w:val="18"/>
          <w:szCs w:val="18"/>
        </w:rPr>
        <w:t>…</w:t>
      </w:r>
      <w:r>
        <w:rPr>
          <w:rFonts w:ascii="Gotham Rounded Light" w:hAnsi="Gotham Rounded Light"/>
          <w:sz w:val="18"/>
          <w:szCs w:val="18"/>
        </w:rPr>
        <w:t>………….</w:t>
      </w:r>
      <w:r w:rsidRPr="00E41CE4">
        <w:rPr>
          <w:rFonts w:ascii="Gotham Rounded Light" w:hAnsi="Gotham Rounded Light"/>
          <w:sz w:val="18"/>
          <w:szCs w:val="18"/>
        </w:rPr>
        <w:t>…….....</w:t>
      </w:r>
      <w:r w:rsidRPr="009D5997">
        <w:rPr>
          <w:sz w:val="24"/>
          <w:szCs w:val="24"/>
        </w:rPr>
        <w:t xml:space="preserve"> merveilleuse</w:t>
      </w:r>
      <w:bookmarkStart w:id="4" w:name="_GoBack"/>
      <w:bookmarkEnd w:id="4"/>
      <w:r w:rsidRPr="009D5997">
        <w:rPr>
          <w:sz w:val="24"/>
          <w:szCs w:val="24"/>
        </w:rPr>
        <w:t xml:space="preserve">. </w:t>
      </w:r>
    </w:p>
    <w:p w14:paraId="2310C8EA" w14:textId="77777777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Ce joueur de football a connu la </w:t>
      </w:r>
      <w:proofErr w:type="spellStart"/>
      <w:r w:rsidRPr="009D5997">
        <w:rPr>
          <w:sz w:val="24"/>
          <w:szCs w:val="24"/>
        </w:rPr>
        <w:t>gl</w:t>
      </w:r>
      <w:proofErr w:type="spellEnd"/>
      <w:r w:rsidRPr="00E41CE4">
        <w:rPr>
          <w:rFonts w:ascii="Gotham Rounded Light" w:hAnsi="Gotham Rounded Light"/>
          <w:sz w:val="18"/>
          <w:szCs w:val="18"/>
        </w:rPr>
        <w:t>………</w:t>
      </w:r>
      <w:r>
        <w:rPr>
          <w:rFonts w:ascii="Gotham Rounded Light" w:hAnsi="Gotham Rounded Light"/>
          <w:sz w:val="18"/>
          <w:szCs w:val="18"/>
        </w:rPr>
        <w:t>………….</w:t>
      </w:r>
      <w:r w:rsidRPr="00E41CE4">
        <w:rPr>
          <w:rFonts w:ascii="Gotham Rounded Light" w:hAnsi="Gotham Rounded Light"/>
          <w:sz w:val="18"/>
          <w:szCs w:val="18"/>
        </w:rPr>
        <w:t>...</w:t>
      </w:r>
      <w:r w:rsidRPr="009D5997">
        <w:rPr>
          <w:sz w:val="24"/>
          <w:szCs w:val="24"/>
        </w:rPr>
        <w:t xml:space="preserve"> </w:t>
      </w:r>
      <w:r w:rsidRPr="009D5997">
        <w:rPr>
          <w:rFonts w:ascii="Gotham Rounded Light" w:hAnsi="Gotham Rounded Light"/>
          <w:sz w:val="24"/>
          <w:szCs w:val="24"/>
        </w:rPr>
        <w:t xml:space="preserve"> </w:t>
      </w:r>
      <w:r w:rsidRPr="009D5997">
        <w:rPr>
          <w:sz w:val="24"/>
          <w:szCs w:val="24"/>
        </w:rPr>
        <w:t>dans les années quatre-vingt.</w:t>
      </w:r>
    </w:p>
    <w:p w14:paraId="55F87ED7" w14:textId="77777777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As-tu un </w:t>
      </w:r>
      <w:proofErr w:type="spellStart"/>
      <w:r w:rsidRPr="009D5997">
        <w:rPr>
          <w:sz w:val="24"/>
          <w:szCs w:val="24"/>
        </w:rPr>
        <w:t>peign</w:t>
      </w:r>
      <w:proofErr w:type="spellEnd"/>
      <w:r w:rsidRPr="00E41CE4">
        <w:rPr>
          <w:rFonts w:ascii="Gotham Rounded Light" w:hAnsi="Gotham Rounded Light"/>
          <w:sz w:val="18"/>
          <w:szCs w:val="18"/>
        </w:rPr>
        <w:t>……</w:t>
      </w:r>
      <w:r>
        <w:rPr>
          <w:rFonts w:ascii="Gotham Rounded Light" w:hAnsi="Gotham Rounded Light"/>
          <w:sz w:val="18"/>
          <w:szCs w:val="18"/>
        </w:rPr>
        <w:t>……………..</w:t>
      </w:r>
      <w:r w:rsidRPr="00E41CE4">
        <w:rPr>
          <w:rFonts w:ascii="Gotham Rounded Light" w:hAnsi="Gotham Rounded Light"/>
          <w:sz w:val="18"/>
          <w:szCs w:val="18"/>
        </w:rPr>
        <w:t>….....</w:t>
      </w:r>
      <w:r w:rsidRPr="009D5997">
        <w:rPr>
          <w:sz w:val="24"/>
          <w:szCs w:val="24"/>
        </w:rPr>
        <w:t xml:space="preserve"> ? </w:t>
      </w:r>
    </w:p>
    <w:p w14:paraId="3926E309" w14:textId="77777777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Ces personnes vivent dans un man</w:t>
      </w:r>
      <w:r w:rsidRPr="00E41CE4">
        <w:rPr>
          <w:rFonts w:ascii="Gotham Rounded Light" w:hAnsi="Gotham Rounded Light"/>
          <w:sz w:val="18"/>
          <w:szCs w:val="18"/>
        </w:rPr>
        <w:t>……</w:t>
      </w:r>
      <w:r>
        <w:rPr>
          <w:rFonts w:ascii="Gotham Rounded Light" w:hAnsi="Gotham Rounded Light"/>
          <w:sz w:val="18"/>
          <w:szCs w:val="18"/>
        </w:rPr>
        <w:t>…………</w:t>
      </w:r>
      <w:r w:rsidRPr="00E41CE4">
        <w:rPr>
          <w:rFonts w:ascii="Gotham Rounded Light" w:hAnsi="Gotham Rounded Light"/>
          <w:sz w:val="18"/>
          <w:szCs w:val="18"/>
        </w:rPr>
        <w:t>….....</w:t>
      </w:r>
      <w:r w:rsidRPr="009D5997">
        <w:rPr>
          <w:sz w:val="24"/>
          <w:szCs w:val="24"/>
        </w:rPr>
        <w:t xml:space="preserve">  .</w:t>
      </w:r>
    </w:p>
    <w:p w14:paraId="23E09D73" w14:textId="77777777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a fait tomber </w:t>
      </w:r>
      <w:r>
        <w:rPr>
          <w:sz w:val="24"/>
          <w:szCs w:val="24"/>
        </w:rPr>
        <w:t xml:space="preserve">une </w:t>
      </w:r>
      <w:r w:rsidRPr="009D5997">
        <w:rPr>
          <w:sz w:val="24"/>
          <w:szCs w:val="24"/>
        </w:rPr>
        <w:t>p</w:t>
      </w:r>
      <w:r w:rsidRPr="00E41CE4">
        <w:rPr>
          <w:rFonts w:ascii="Gotham Rounded Light" w:hAnsi="Gotham Rounded Light"/>
          <w:sz w:val="18"/>
          <w:szCs w:val="18"/>
        </w:rPr>
        <w:t>……</w:t>
      </w:r>
      <w:r>
        <w:rPr>
          <w:rFonts w:ascii="Gotham Rounded Light" w:hAnsi="Gotham Rounded Light"/>
          <w:sz w:val="18"/>
          <w:szCs w:val="18"/>
        </w:rPr>
        <w:t>……………..</w:t>
      </w:r>
      <w:r w:rsidRPr="00E41CE4">
        <w:rPr>
          <w:rFonts w:ascii="Gotham Rounded Light" w:hAnsi="Gotham Rounded Light"/>
          <w:sz w:val="18"/>
          <w:szCs w:val="18"/>
        </w:rPr>
        <w:t>….....</w:t>
      </w:r>
      <w:r w:rsidRPr="009D5997">
        <w:rPr>
          <w:sz w:val="24"/>
          <w:szCs w:val="24"/>
        </w:rPr>
        <w:t xml:space="preserve"> sur le </w:t>
      </w:r>
      <w:proofErr w:type="spellStart"/>
      <w:r w:rsidRPr="009D5997">
        <w:rPr>
          <w:sz w:val="24"/>
          <w:szCs w:val="24"/>
        </w:rPr>
        <w:t>trott</w:t>
      </w:r>
      <w:proofErr w:type="spellEnd"/>
      <w:r w:rsidRPr="00E41CE4">
        <w:rPr>
          <w:rFonts w:ascii="Gotham Rounded Light" w:hAnsi="Gotham Rounded Light"/>
          <w:sz w:val="18"/>
          <w:szCs w:val="18"/>
        </w:rPr>
        <w:t>………</w:t>
      </w:r>
      <w:r>
        <w:rPr>
          <w:rFonts w:ascii="Gotham Rounded Light" w:hAnsi="Gotham Rounded Light"/>
          <w:sz w:val="18"/>
          <w:szCs w:val="18"/>
        </w:rPr>
        <w:t>………..</w:t>
      </w:r>
      <w:r w:rsidRPr="00E41CE4">
        <w:rPr>
          <w:rFonts w:ascii="Gotham Rounded Light" w:hAnsi="Gotham Rounded Light"/>
          <w:sz w:val="18"/>
          <w:szCs w:val="18"/>
        </w:rPr>
        <w:t>.....</w:t>
      </w:r>
      <w:r w:rsidRPr="009D5997">
        <w:rPr>
          <w:rFonts w:ascii="Gotham Rounded Light" w:hAnsi="Gotham Rounded Light"/>
          <w:sz w:val="24"/>
          <w:szCs w:val="24"/>
        </w:rPr>
        <w:t>.</w:t>
      </w:r>
      <w:r w:rsidRPr="009D5997">
        <w:rPr>
          <w:sz w:val="24"/>
          <w:szCs w:val="24"/>
        </w:rPr>
        <w:t> .</w:t>
      </w:r>
    </w:p>
    <w:p w14:paraId="7B04FBB2" w14:textId="77777777" w:rsidR="005E54D7" w:rsidRDefault="005E54D7" w:rsidP="005E54D7">
      <w:pPr>
        <w:spacing w:before="360" w:after="12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0938E157" w14:textId="77777777" w:rsidR="005E54D7" w:rsidRPr="00D22622" w:rsidRDefault="005E54D7" w:rsidP="005E54D7">
      <w:pPr>
        <w:spacing w:after="240" w:line="240" w:lineRule="auto"/>
        <w:jc w:val="both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Tous les mots de cette liste se terminent par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 Souligne uniquement les noms masculins.</w:t>
      </w:r>
    </w:p>
    <w:p w14:paraId="66297BE1" w14:textId="77777777" w:rsidR="005E54D7" w:rsidRPr="009D5997" w:rsidRDefault="005E54D7" w:rsidP="005E54D7">
      <w:pPr>
        <w:spacing w:before="120" w:after="360" w:line="312" w:lineRule="auto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laboratoire – grimoire – patinoire – </w:t>
      </w:r>
      <w:r>
        <w:rPr>
          <w:sz w:val="24"/>
          <w:szCs w:val="24"/>
        </w:rPr>
        <w:t>trajectoire</w:t>
      </w:r>
      <w:r w:rsidRPr="009D5997">
        <w:rPr>
          <w:sz w:val="24"/>
          <w:szCs w:val="24"/>
        </w:rPr>
        <w:t xml:space="preserve">  – passoire – interrogatoire – préhistoire  – victoire – </w:t>
      </w:r>
      <w:r>
        <w:rPr>
          <w:sz w:val="24"/>
          <w:szCs w:val="24"/>
        </w:rPr>
        <w:t>pourboire</w:t>
      </w:r>
    </w:p>
    <w:p w14:paraId="60824632" w14:textId="77777777" w:rsidR="005E54D7" w:rsidRPr="009D5997" w:rsidRDefault="005E54D7" w:rsidP="005E54D7">
      <w:pPr>
        <w:spacing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9D5997">
        <w:rPr>
          <w:b/>
          <w:sz w:val="24"/>
          <w:szCs w:val="24"/>
        </w:rPr>
        <w:t xml:space="preserve"> Tous ces mots sont masculins. Complète-les </w:t>
      </w:r>
      <w:bookmarkStart w:id="5" w:name="_Hlk508879101"/>
      <w:r w:rsidRPr="009D5997">
        <w:rPr>
          <w:b/>
          <w:sz w:val="24"/>
          <w:szCs w:val="24"/>
        </w:rPr>
        <w:t xml:space="preserve">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</w:t>
      </w:r>
      <w:bookmarkEnd w:id="5"/>
    </w:p>
    <w:tbl>
      <w:tblPr>
        <w:tblW w:w="0" w:type="auto"/>
        <w:tblLook w:val="04A0" w:firstRow="1" w:lastRow="0" w:firstColumn="1" w:lastColumn="0" w:noHBand="0" w:noVBand="1"/>
      </w:tblPr>
      <w:tblGrid>
        <w:gridCol w:w="2352"/>
        <w:gridCol w:w="2352"/>
      </w:tblGrid>
      <w:tr w:rsidR="005E54D7" w:rsidRPr="009D5997" w14:paraId="2C66F446" w14:textId="77777777" w:rsidTr="00E00E0D">
        <w:trPr>
          <w:trHeight w:val="682"/>
        </w:trPr>
        <w:tc>
          <w:tcPr>
            <w:tcW w:w="2352" w:type="dxa"/>
          </w:tcPr>
          <w:p w14:paraId="00CBD5BE" w14:textId="77777777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bav</w:t>
            </w:r>
            <w:proofErr w:type="spellEnd"/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.................</w:t>
            </w:r>
          </w:p>
          <w:p w14:paraId="26D38AE1" w14:textId="77777777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territ</w:t>
            </w:r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.................</w:t>
            </w:r>
          </w:p>
          <w:p w14:paraId="1C839DB4" w14:textId="77777777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répert</w:t>
            </w:r>
            <w:proofErr w:type="spellEnd"/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.................</w:t>
            </w:r>
          </w:p>
        </w:tc>
        <w:tc>
          <w:tcPr>
            <w:tcW w:w="2352" w:type="dxa"/>
          </w:tcPr>
          <w:p w14:paraId="0045B7B5" w14:textId="77777777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access</w:t>
            </w:r>
            <w:proofErr w:type="spellEnd"/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.................</w:t>
            </w:r>
          </w:p>
          <w:p w14:paraId="0DA54428" w14:textId="77777777" w:rsidR="005E54D7" w:rsidRPr="001234F3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arros</w:t>
            </w:r>
            <w:proofErr w:type="spellEnd"/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.................</w:t>
            </w:r>
          </w:p>
          <w:p w14:paraId="18346081" w14:textId="77777777" w:rsidR="005E54D7" w:rsidRPr="001234F3" w:rsidRDefault="005E54D7" w:rsidP="006B1AF1">
            <w:pPr>
              <w:pStyle w:val="Paragraphedeliste"/>
              <w:numPr>
                <w:ilvl w:val="0"/>
                <w:numId w:val="67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observat</w:t>
            </w:r>
            <w:proofErr w:type="spellEnd"/>
            <w:r w:rsidRPr="00D22622">
              <w:rPr>
                <w:rFonts w:asciiTheme="majorHAnsi" w:hAnsiTheme="majorHAnsi" w:cstheme="majorHAnsi"/>
                <w:sz w:val="18"/>
                <w:szCs w:val="18"/>
              </w:rPr>
              <w:t>................</w:t>
            </w:r>
          </w:p>
        </w:tc>
      </w:tr>
    </w:tbl>
    <w:p w14:paraId="04B5E6B0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6" w:name="_Hlk508879108"/>
      <w:bookmarkStart w:id="7" w:name="_Hlk508877758"/>
      <w:r>
        <w:rPr>
          <w:b/>
          <w:sz w:val="24"/>
          <w:szCs w:val="24"/>
        </w:rPr>
        <w:t>Trouve</w:t>
      </w:r>
      <w:r w:rsidRPr="009D5997">
        <w:rPr>
          <w:b/>
          <w:sz w:val="24"/>
          <w:szCs w:val="24"/>
        </w:rPr>
        <w:t xml:space="preserve"> un nom de la même famille</w:t>
      </w:r>
      <w:r>
        <w:rPr>
          <w:b/>
          <w:sz w:val="24"/>
          <w:szCs w:val="24"/>
        </w:rPr>
        <w:t xml:space="preserve"> que le verbe. Il doit</w:t>
      </w:r>
      <w:r w:rsidRPr="009D5997">
        <w:rPr>
          <w:b/>
          <w:sz w:val="24"/>
          <w:szCs w:val="24"/>
        </w:rPr>
        <w:t xml:space="preserve"> fini</w:t>
      </w:r>
      <w:r>
        <w:rPr>
          <w:b/>
          <w:sz w:val="24"/>
          <w:szCs w:val="24"/>
        </w:rPr>
        <w:t>r</w:t>
      </w:r>
      <w:r w:rsidRPr="009D5997">
        <w:rPr>
          <w:b/>
          <w:sz w:val="24"/>
          <w:szCs w:val="24"/>
        </w:rPr>
        <w:t xml:space="preserve"> par le son [</w:t>
      </w:r>
      <w:proofErr w:type="spellStart"/>
      <w:r w:rsidRPr="009D5997">
        <w:rPr>
          <w:b/>
          <w:sz w:val="24"/>
          <w:szCs w:val="24"/>
        </w:rPr>
        <w:t>war</w:t>
      </w:r>
      <w:proofErr w:type="spellEnd"/>
      <w:r w:rsidRPr="009D5997">
        <w:rPr>
          <w:b/>
          <w:sz w:val="24"/>
          <w:szCs w:val="24"/>
        </w:rPr>
        <w:t xml:space="preserve">]. </w:t>
      </w:r>
    </w:p>
    <w:p w14:paraId="515F9340" w14:textId="77777777" w:rsidR="005E54D7" w:rsidRPr="009D5997" w:rsidRDefault="005E54D7" w:rsidP="005E54D7">
      <w:pPr>
        <w:spacing w:before="120" w:after="240" w:line="240" w:lineRule="auto"/>
        <w:rPr>
          <w:b/>
          <w:sz w:val="24"/>
          <w:szCs w:val="24"/>
          <w:u w:val="single"/>
        </w:rPr>
      </w:pPr>
      <w:r w:rsidRPr="009D5997">
        <w:rPr>
          <w:b/>
          <w:sz w:val="24"/>
          <w:szCs w:val="24"/>
        </w:rPr>
        <w:t>Exemple :  balancer </w:t>
      </w:r>
      <w:r w:rsidRPr="00D22622">
        <w:rPr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balançoire</w:t>
      </w:r>
      <w:bookmarkEnd w:id="6"/>
      <w:bookmarkEnd w:id="7"/>
    </w:p>
    <w:p w14:paraId="5AA0E99F" w14:textId="77777777" w:rsidR="005E54D7" w:rsidRPr="009D5997" w:rsidRDefault="005E54D7" w:rsidP="005E54D7">
      <w:pPr>
        <w:spacing w:before="240" w:after="240" w:line="360" w:lineRule="auto"/>
        <w:rPr>
          <w:sz w:val="24"/>
          <w:szCs w:val="24"/>
        </w:rPr>
      </w:pPr>
      <w:r w:rsidRPr="009D5997">
        <w:rPr>
          <w:sz w:val="24"/>
          <w:szCs w:val="24"/>
        </w:rPr>
        <w:t>patiner – mâcher – désespérer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 xml:space="preserve">se baigner – tirer – sécher </w:t>
      </w:r>
    </w:p>
    <w:p w14:paraId="6A2F5DC3" w14:textId="77777777" w:rsidR="005E54D7" w:rsidRPr="009D5997" w:rsidRDefault="005E54D7" w:rsidP="005E54D7">
      <w:pPr>
        <w:spacing w:before="24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Recopie ces phrases en complétant les mots 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 Attention aux accords !</w:t>
      </w:r>
    </w:p>
    <w:p w14:paraId="362CFC59" w14:textId="77777777" w:rsidR="005E54D7" w:rsidRPr="009D599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proofErr w:type="spellStart"/>
      <w:r w:rsidRPr="009D5997">
        <w:rPr>
          <w:sz w:val="24"/>
          <w:szCs w:val="24"/>
        </w:rPr>
        <w:t>laborat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 xml:space="preserve">...... </w:t>
      </w:r>
      <w:r w:rsidRPr="009D5997">
        <w:rPr>
          <w:sz w:val="24"/>
          <w:szCs w:val="24"/>
        </w:rPr>
        <w:t xml:space="preserve">se trouve au bout de ce </w:t>
      </w:r>
      <w:proofErr w:type="spellStart"/>
      <w:r w:rsidRPr="009D5997">
        <w:rPr>
          <w:sz w:val="24"/>
          <w:szCs w:val="24"/>
        </w:rPr>
        <w:t>coul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 xml:space="preserve">...... </w:t>
      </w:r>
      <w:r w:rsidRPr="009D5997">
        <w:rPr>
          <w:sz w:val="24"/>
          <w:szCs w:val="24"/>
        </w:rPr>
        <w:t xml:space="preserve"> .</w:t>
      </w:r>
    </w:p>
    <w:p w14:paraId="76D9BB7E" w14:textId="77777777" w:rsidR="005E54D7" w:rsidRPr="00900FD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Tu prends des cours de violon au </w:t>
      </w:r>
      <w:proofErr w:type="spellStart"/>
      <w:r w:rsidRPr="009D5997">
        <w:rPr>
          <w:sz w:val="24"/>
          <w:szCs w:val="24"/>
        </w:rPr>
        <w:t>conservat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>...... .</w:t>
      </w:r>
    </w:p>
    <w:p w14:paraId="19FAD6D3" w14:textId="77777777" w:rsidR="005E54D7" w:rsidRPr="00900FD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900FD7">
        <w:rPr>
          <w:rFonts w:cstheme="minorHAnsi"/>
          <w:sz w:val="24"/>
          <w:szCs w:val="24"/>
        </w:rPr>
        <w:t xml:space="preserve">C’est l’hist...... d’un mir...... magique qui transforme les petites sœurs en p...... . </w:t>
      </w:r>
    </w:p>
    <w:p w14:paraId="47100E7B" w14:textId="77777777" w:rsidR="005E54D7" w:rsidRPr="00900FD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défenses des éléphants sont en iv</w:t>
      </w:r>
      <w:r w:rsidRPr="009D5997">
        <w:rPr>
          <w:rFonts w:asciiTheme="majorHAnsi" w:hAnsiTheme="majorHAnsi" w:cstheme="majorHAnsi"/>
          <w:sz w:val="24"/>
          <w:szCs w:val="24"/>
        </w:rPr>
        <w:t>...... .</w:t>
      </w:r>
    </w:p>
    <w:p w14:paraId="4E085681" w14:textId="77777777" w:rsidR="005E54D7" w:rsidRPr="00900FD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Je mets</w:t>
      </w:r>
      <w:r w:rsidRPr="009D5997">
        <w:rPr>
          <w:sz w:val="24"/>
          <w:szCs w:val="24"/>
        </w:rPr>
        <w:t xml:space="preserve"> de l’essence dans le </w:t>
      </w:r>
      <w:proofErr w:type="spellStart"/>
      <w:r w:rsidRPr="009D5997">
        <w:rPr>
          <w:sz w:val="24"/>
          <w:szCs w:val="24"/>
        </w:rPr>
        <w:t>réserv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>......</w:t>
      </w:r>
      <w:r w:rsidRPr="009D5997">
        <w:rPr>
          <w:sz w:val="24"/>
          <w:szCs w:val="24"/>
        </w:rPr>
        <w:t xml:space="preserve"> de la voiture.</w:t>
      </w:r>
    </w:p>
    <w:p w14:paraId="30EB7A31" w14:textId="77777777" w:rsidR="005E54D7" w:rsidRPr="009D599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</w:t>
      </w:r>
      <w:r>
        <w:rPr>
          <w:sz w:val="24"/>
          <w:szCs w:val="24"/>
        </w:rPr>
        <w:t xml:space="preserve">range son </w:t>
      </w:r>
      <w:proofErr w:type="spellStart"/>
      <w:r w:rsidRPr="009D5997">
        <w:rPr>
          <w:sz w:val="24"/>
          <w:szCs w:val="24"/>
        </w:rPr>
        <w:t>répert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>......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dans ce tir</w:t>
      </w:r>
      <w:r w:rsidRPr="009D5997">
        <w:rPr>
          <w:rFonts w:asciiTheme="majorHAnsi" w:hAnsiTheme="majorHAnsi" w:cstheme="majorHAnsi"/>
          <w:sz w:val="24"/>
          <w:szCs w:val="24"/>
        </w:rPr>
        <w:t>......</w:t>
      </w:r>
      <w:r>
        <w:rPr>
          <w:rFonts w:asciiTheme="majorHAnsi" w:hAnsiTheme="majorHAnsi" w:cstheme="majorHAnsi"/>
          <w:sz w:val="24"/>
          <w:szCs w:val="24"/>
        </w:rPr>
        <w:t xml:space="preserve"> .</w:t>
      </w:r>
    </w:p>
    <w:p w14:paraId="54BB6FC8" w14:textId="77777777" w:rsidR="005E54D7" w:rsidRPr="009D599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Mon oncle s’est cassé la </w:t>
      </w:r>
      <w:proofErr w:type="spellStart"/>
      <w:r w:rsidRPr="009D5997">
        <w:rPr>
          <w:sz w:val="24"/>
          <w:szCs w:val="24"/>
        </w:rPr>
        <w:t>mâch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 xml:space="preserve">...... </w:t>
      </w:r>
      <w:r w:rsidRPr="009D5997">
        <w:rPr>
          <w:sz w:val="24"/>
          <w:szCs w:val="24"/>
        </w:rPr>
        <w:t xml:space="preserve">en glissant dans sa </w:t>
      </w:r>
      <w:proofErr w:type="spellStart"/>
      <w:r w:rsidRPr="009D5997">
        <w:rPr>
          <w:sz w:val="24"/>
          <w:szCs w:val="24"/>
        </w:rPr>
        <w:t>baign</w:t>
      </w:r>
      <w:proofErr w:type="spellEnd"/>
      <w:r w:rsidRPr="009D5997">
        <w:rPr>
          <w:rFonts w:asciiTheme="majorHAnsi" w:hAnsiTheme="majorHAnsi" w:cstheme="majorHAnsi"/>
          <w:sz w:val="24"/>
          <w:szCs w:val="24"/>
        </w:rPr>
        <w:t>......</w:t>
      </w:r>
      <w:r w:rsidRPr="009D5997">
        <w:rPr>
          <w:sz w:val="24"/>
          <w:szCs w:val="24"/>
        </w:rPr>
        <w:t xml:space="preserve"> . Quelle hist</w:t>
      </w:r>
      <w:r w:rsidRPr="009D5997">
        <w:rPr>
          <w:rFonts w:asciiTheme="majorHAnsi" w:hAnsiTheme="majorHAnsi" w:cstheme="majorHAnsi"/>
          <w:sz w:val="24"/>
          <w:szCs w:val="24"/>
        </w:rPr>
        <w:t>......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!</w:t>
      </w:r>
    </w:p>
    <w:p w14:paraId="35BC3E86" w14:textId="77777777" w:rsidR="005E54D7" w:rsidRPr="009D5997" w:rsidRDefault="005E54D7" w:rsidP="006B1AF1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 w:rsidRPr="009D5997">
        <w:rPr>
          <w:sz w:val="24"/>
          <w:szCs w:val="24"/>
        </w:rPr>
        <w:t>nage</w:t>
      </w:r>
      <w:r w:rsidRPr="009D5997">
        <w:rPr>
          <w:rFonts w:asciiTheme="majorHAnsi" w:hAnsiTheme="majorHAnsi" w:cstheme="majorHAnsi"/>
          <w:sz w:val="24"/>
          <w:szCs w:val="24"/>
        </w:rPr>
        <w:t>......</w:t>
      </w:r>
      <w:r w:rsidRPr="009D5997">
        <w:rPr>
          <w:sz w:val="24"/>
          <w:szCs w:val="24"/>
        </w:rPr>
        <w:t xml:space="preserve"> de ce poisson </w:t>
      </w:r>
      <w:r>
        <w:rPr>
          <w:sz w:val="24"/>
          <w:szCs w:val="24"/>
        </w:rPr>
        <w:t>est</w:t>
      </w:r>
      <w:r w:rsidRPr="009D5997">
        <w:rPr>
          <w:sz w:val="24"/>
          <w:szCs w:val="24"/>
        </w:rPr>
        <w:t xml:space="preserve"> aussi aiguisé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qu’un ras</w:t>
      </w:r>
      <w:r w:rsidRPr="009D5997">
        <w:rPr>
          <w:rFonts w:asciiTheme="majorHAnsi" w:hAnsiTheme="majorHAnsi" w:cstheme="majorHAnsi"/>
          <w:sz w:val="24"/>
          <w:szCs w:val="24"/>
        </w:rPr>
        <w:t>......</w:t>
      </w:r>
      <w:r w:rsidRPr="009D5997">
        <w:rPr>
          <w:sz w:val="24"/>
          <w:szCs w:val="24"/>
        </w:rPr>
        <w:t xml:space="preserve"> .</w:t>
      </w:r>
    </w:p>
    <w:bookmarkEnd w:id="0"/>
    <w:p w14:paraId="7C47AB97" w14:textId="391CE5B2" w:rsidR="00230FDF" w:rsidRPr="005E54D7" w:rsidRDefault="00230FDF" w:rsidP="005E54D7"/>
    <w:sectPr w:rsidR="00230FDF" w:rsidRPr="005E54D7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61519" w14:textId="77777777" w:rsidR="00D207BB" w:rsidRDefault="00D207BB" w:rsidP="00B94767">
      <w:pPr>
        <w:spacing w:after="0" w:line="240" w:lineRule="auto"/>
      </w:pPr>
      <w:r>
        <w:separator/>
      </w:r>
    </w:p>
  </w:endnote>
  <w:endnote w:type="continuationSeparator" w:id="0">
    <w:p w14:paraId="7378B2B0" w14:textId="77777777" w:rsidR="00D207BB" w:rsidRDefault="00D207B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4A97CF7B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25595" w14:textId="77777777" w:rsidR="00D207BB" w:rsidRDefault="00D207BB" w:rsidP="00B94767">
      <w:pPr>
        <w:spacing w:after="0" w:line="240" w:lineRule="auto"/>
      </w:pPr>
      <w:r>
        <w:separator/>
      </w:r>
    </w:p>
  </w:footnote>
  <w:footnote w:type="continuationSeparator" w:id="0">
    <w:p w14:paraId="693549CD" w14:textId="77777777" w:rsidR="00D207BB" w:rsidRDefault="00D207B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647F4711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6438BC" w:rsidRPr="001234F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2401839C" wp14:editId="6922BC27">
              <wp:simplePos x="0" y="0"/>
              <wp:positionH relativeFrom="page">
                <wp:align>left</wp:align>
              </wp:positionH>
              <wp:positionV relativeFrom="paragraph">
                <wp:posOffset>-132856</wp:posOffset>
              </wp:positionV>
              <wp:extent cx="7560000" cy="936978"/>
              <wp:effectExtent l="0" t="0" r="3175" b="0"/>
              <wp:wrapNone/>
              <wp:docPr id="284" name="Rectangle 2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3697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6BE384" id="Rectangle 284" o:spid="_x0000_s1026" style="position:absolute;margin-left:0;margin-top:-10.45pt;width:595.3pt;height:73.8pt;z-index:-2516131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cB6lAIAAIkFAAAOAAAAZHJzL2Uyb0RvYy54bWysVE1v2zAMvQ/YfxB0X51k6VdQpwhaZBhQ&#10;dEXboWdFlhIDsqhRSpzs14+SbDfrih2G5aCIIvlIPpO8ut43hu0U+hpsyccnI86UlVDVdl3y78/L&#10;Txec+SBsJQxYVfKD8vx6/vHDVetmagIbMJVCRiDWz1pX8k0IblYUXm5UI/wJOGVJqQEbEUjEdVGh&#10;aAm9McVkNDorWsDKIUjlPb3eZiWfJ3ytlQzftPYqMFNyyi2kE9O5imcxvxKzNQq3qWWXhviHLBpR&#10;Wwo6QN2KINgW6z+gmloieNDhREJTgNa1VKkGqmY8elPN00Y4lWohcrwbaPL/D1be7x6Q1VXJJxdT&#10;zqxo6CM9Em3Cro1i8ZEoap2fkeWTe8BO8nSN9e41NvGfKmH7ROthoFXtA5P0eH56NqIfZ5J0l5/P&#10;Ls8vImjx6u3Qhy8KGhYvJUeKn9gUuzsfsmlvEoN5MHW1rI1JAq5XNwbZTtAnXi5TpOzym5mx0dhC&#10;dMvq+FLEynIt6RYORkU7Yx+VJloo+0nKJDWkGuIIKZUN46zaiErl8KfH0WMLR49UaQKMyJriD9gd&#10;QG+ZQXrsnGVnH11V6ufBefS3xLLz4JEigw2Dc1NbwPcADFXVRc72PUmZmsjSCqoDNQ1Cnibv5LKm&#10;73YnfHgQSONDn5pWQvhGhzbQlhy6G2cbwJ/vvUd76mrSctbSOJbc/9gKVJyZr5b6/XI8ncb5TcL0&#10;9HxCAh5rVscau21ugNphTMvHyXSN9sH0V43QvNDmWMSopBJWUuySy4C9cBPymqDdI9VikcxoZp0I&#10;d/bJyQgeWY19+bx/Eei65g3U9vfQj66YvenhbBs9LSy2AXSdGvyV145vmvfUON1uigvlWE5Wrxt0&#10;/gsAAP//AwBQSwMEFAAGAAgAAAAhAN1nI63aAAAACQEAAA8AAABkcnMvZG93bnJldi54bWxMj8FO&#10;wzAQRO9I/IO1SNxauxEEGuJUVSTEFVq4b+MljojXIXaT8Pe4J7jNalYzb8rd4nox0Rg6zxo2awWC&#10;uPGm41bD+/F59QgiRGSDvWfS8EMBdtX1VYmF8TO/0XSIrUghHArUYGMcCilDY8lhWPuBOHmffnQY&#10;0zm20ow4p3DXy0ypXDrsODVYHKi21Hwdzk6DWeZ7b+vvuxrl9OHUC+7pFbW+vVn2TyAiLfHvGS74&#10;CR2qxHTyZzZB9BrSkKhhlaktiIu92aocxCmpLH8AWZXy/4LqFwAA//8DAFBLAQItABQABgAIAAAA&#10;IQC2gziS/gAAAOEBAAATAAAAAAAAAAAAAAAAAAAAAABbQ29udGVudF9UeXBlc10ueG1sUEsBAi0A&#10;FAAGAAgAAAAhADj9If/WAAAAlAEAAAsAAAAAAAAAAAAAAAAALwEAAF9yZWxzLy5yZWxzUEsBAi0A&#10;FAAGAAgAAAAhAEB9wHqUAgAAiQUAAA4AAAAAAAAAAAAAAAAALgIAAGRycy9lMm9Eb2MueG1sUEsB&#10;Ai0AFAAGAAgAAAAhAN1nI6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6438BC"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SON [ </w:t>
    </w:r>
    <w:proofErr w:type="spellStart"/>
    <w:r w:rsidR="006438BC" w:rsidRPr="001234F3">
      <w:rPr>
        <w:bCs/>
        <w:color w:val="FFFFFF" w:themeColor="background1"/>
        <w:sz w:val="56"/>
        <w:szCs w:val="56"/>
      </w:rPr>
      <w:t>war</w:t>
    </w:r>
    <w:proofErr w:type="spellEnd"/>
    <w:r w:rsidR="006438BC" w:rsidRPr="001234F3">
      <w:rPr>
        <w:bCs/>
        <w:color w:val="FFFFFF" w:themeColor="background1"/>
        <w:sz w:val="44"/>
        <w:szCs w:val="44"/>
      </w:rPr>
      <w:t xml:space="preserve"> </w:t>
    </w:r>
    <w:r w:rsidR="006438BC"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438BC"/>
    <w:rsid w:val="006B1AF1"/>
    <w:rsid w:val="00705E6F"/>
    <w:rsid w:val="00732FCF"/>
    <w:rsid w:val="00773ED8"/>
    <w:rsid w:val="00856086"/>
    <w:rsid w:val="0086769F"/>
    <w:rsid w:val="008826A7"/>
    <w:rsid w:val="009224CC"/>
    <w:rsid w:val="00AB7415"/>
    <w:rsid w:val="00B94767"/>
    <w:rsid w:val="00BC1834"/>
    <w:rsid w:val="00BC7D23"/>
    <w:rsid w:val="00BE39E1"/>
    <w:rsid w:val="00CD31EB"/>
    <w:rsid w:val="00CF0335"/>
    <w:rsid w:val="00D17D6E"/>
    <w:rsid w:val="00D207BB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D13B4-78E3-419F-B38E-2595CF4E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2</cp:revision>
  <cp:lastPrinted>2020-01-31T15:34:00Z</cp:lastPrinted>
  <dcterms:created xsi:type="dcterms:W3CDTF">2020-07-15T15:15:00Z</dcterms:created>
  <dcterms:modified xsi:type="dcterms:W3CDTF">2020-07-15T15:15:00Z</dcterms:modified>
</cp:coreProperties>
</file>