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621" w:rsidRDefault="00726621" w:rsidP="00726621">
      <w:pPr>
        <w:pStyle w:val="Cartable"/>
      </w:pPr>
      <w:r>
        <w:t>Page 9. Exercice 3.</w:t>
      </w:r>
    </w:p>
    <w:p w:rsidR="00726621" w:rsidRPr="00DB6EFC" w:rsidRDefault="00726621" w:rsidP="00726621">
      <w:pPr>
        <w:pStyle w:val="Cartable"/>
        <w:rPr>
          <w:color w:val="0000FF"/>
        </w:rPr>
      </w:pPr>
      <w:r w:rsidRPr="00DB6EFC">
        <w:rPr>
          <w:color w:val="0000FF"/>
        </w:rPr>
        <w:t>Un panier plein de fruits pèse 1,836 kg.</w:t>
      </w:r>
    </w:p>
    <w:p w:rsidR="00726621" w:rsidRPr="00DB6EFC" w:rsidRDefault="00726621" w:rsidP="00726621">
      <w:pPr>
        <w:pStyle w:val="Cartable"/>
        <w:rPr>
          <w:color w:val="FF0000"/>
        </w:rPr>
      </w:pPr>
      <w:r w:rsidRPr="00DB6EFC">
        <w:rPr>
          <w:color w:val="FF0000"/>
        </w:rPr>
        <w:t>Vide, il pesait 0,425 kg.</w:t>
      </w:r>
    </w:p>
    <w:p w:rsidR="00726621" w:rsidRDefault="00726621" w:rsidP="00726621">
      <w:pPr>
        <w:pStyle w:val="Cartable"/>
        <w:rPr>
          <w:b/>
        </w:rPr>
      </w:pPr>
      <w:r w:rsidRPr="00DB6EFC">
        <w:rPr>
          <w:b/>
        </w:rPr>
        <w:t>Quelle est la masse</w:t>
      </w:r>
      <w:r>
        <w:rPr>
          <w:b/>
        </w:rPr>
        <w:t xml:space="preserve"> </w:t>
      </w:r>
      <w:r w:rsidRPr="00DB6EFC">
        <w:rPr>
          <w:b/>
        </w:rPr>
        <w:t>des fruits contenus dans ce panier ?</w:t>
      </w:r>
    </w:p>
    <w:p w:rsidR="00726621" w:rsidRPr="00DB6EFC" w:rsidRDefault="00726621" w:rsidP="00726621">
      <w:pPr>
        <w:pStyle w:val="Cartable"/>
      </w:pPr>
    </w:p>
    <w:p w:rsidR="00E950FC" w:rsidRDefault="0072662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2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26621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4CCEA-821F-495D-89AF-8B668B8C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2662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2016-06-02T10:36:00Z</dcterms:created>
  <dcterms:modified xsi:type="dcterms:W3CDTF">2016-06-02T10:36:00Z</dcterms:modified>
</cp:coreProperties>
</file>