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2D1" w:rsidRDefault="004452D1" w:rsidP="004452D1">
      <w:pPr>
        <w:pStyle w:val="Cartable"/>
      </w:pPr>
      <w:r>
        <w:t>Page 97. Exercice 15. Volume d’un tonneau.</w:t>
      </w:r>
    </w:p>
    <w:p w:rsidR="004452D1" w:rsidRPr="004E2A4C" w:rsidRDefault="004452D1" w:rsidP="004452D1">
      <w:pPr>
        <w:pStyle w:val="Cartable"/>
        <w:rPr>
          <w:color w:val="FF0000"/>
        </w:rPr>
      </w:pPr>
      <w:r w:rsidRPr="004E2A4C">
        <w:rPr>
          <w:color w:val="0000FF"/>
        </w:rPr>
        <w:t xml:space="preserve">Le volume </w:t>
      </w:r>
      <m:oMath>
        <m:r>
          <w:rPr>
            <w:rFonts w:ascii="Cambria Math" w:hAnsi="Cambria Math"/>
            <w:color w:val="0000FF"/>
          </w:rPr>
          <m:t>V</m:t>
        </m:r>
      </m:oMath>
      <w:r w:rsidRPr="004E2A4C">
        <w:rPr>
          <w:color w:val="0000FF"/>
        </w:rPr>
        <w:t xml:space="preserve"> d'un tonneau est donné par la formule </w:t>
      </w:r>
      <w:r w:rsidRPr="004E2A4C">
        <w:rPr>
          <w:color w:val="FF0000"/>
        </w:rPr>
        <w:t>suivante :</w:t>
      </w:r>
    </w:p>
    <w:p w:rsidR="004452D1" w:rsidRPr="004E2A4C" w:rsidRDefault="004452D1" w:rsidP="004452D1">
      <w:pPr>
        <w:pStyle w:val="Cartable"/>
        <w:rPr>
          <w:color w:val="00CC00"/>
        </w:rPr>
      </w:pPr>
      <m:oMath>
        <m:r>
          <w:rPr>
            <w:rFonts w:ascii="Cambria Math" w:hAnsi="Cambria Math"/>
            <w:color w:val="00CC00"/>
          </w:rPr>
          <m:t xml:space="preserve">V = π L </m:t>
        </m:r>
        <m:sSup>
          <m:sSupPr>
            <m:ctrlPr>
              <w:rPr>
                <w:rFonts w:ascii="Cambria Math" w:hAnsi="Cambria Math"/>
                <w:i/>
                <w:color w:val="00CC00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color w:val="00CC0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CC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CC00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color w:val="00CC00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CC00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CC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CC0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00CC00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color w:val="00CC00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CC0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CC0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CC00"/>
                          </w:rPr>
                          <m:t>D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CC00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color w:val="00CC00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CC0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CC00"/>
                          </w:rPr>
                          <m:t>d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CC00"/>
                          </w:rPr>
                          <m:t>2</m:t>
                        </m:r>
                      </m:den>
                    </m:f>
                  </m:e>
                </m:d>
              </m:e>
            </m:d>
          </m:e>
          <m:sup>
            <m:r>
              <w:rPr>
                <w:rFonts w:ascii="Cambria Math" w:hAnsi="Cambria Math"/>
                <w:color w:val="00CC00"/>
              </w:rPr>
              <m:t>2</m:t>
            </m:r>
          </m:sup>
        </m:sSup>
      </m:oMath>
      <w:r w:rsidRPr="004E2A4C">
        <w:rPr>
          <w:color w:val="00CC00"/>
        </w:rPr>
        <w:t xml:space="preserve"> .</w:t>
      </w:r>
    </w:p>
    <w:p w:rsidR="004452D1" w:rsidRPr="004E2A4C" w:rsidRDefault="004452D1" w:rsidP="004452D1">
      <w:pPr>
        <w:pStyle w:val="Cartable"/>
        <w:rPr>
          <w:b/>
        </w:rPr>
      </w:pPr>
      <w:r w:rsidRPr="004E2A4C">
        <w:rPr>
          <w:b/>
        </w:rPr>
        <w:t>a. Calcule le volume de ce tonneau en m</w:t>
      </w:r>
      <w:r w:rsidRPr="004E2A4C">
        <w:rPr>
          <w:b/>
          <w:vertAlign w:val="superscript"/>
        </w:rPr>
        <w:t>3</w:t>
      </w:r>
      <w:r w:rsidRPr="004E2A4C">
        <w:rPr>
          <w:b/>
        </w:rPr>
        <w:t>. Tu donneras la valeur approchée à 0,001 m</w:t>
      </w:r>
      <w:r w:rsidRPr="004E2A4C">
        <w:rPr>
          <w:b/>
          <w:vertAlign w:val="superscript"/>
        </w:rPr>
        <w:t>3</w:t>
      </w:r>
      <w:r w:rsidRPr="004E2A4C">
        <w:rPr>
          <w:b/>
        </w:rPr>
        <w:t xml:space="preserve"> par excès, puis en litres à 1 litre par excès, sachant que :</w:t>
      </w:r>
    </w:p>
    <w:p w:rsidR="004452D1" w:rsidRPr="004E2A4C" w:rsidRDefault="004452D1" w:rsidP="004452D1">
      <w:pPr>
        <w:pStyle w:val="Cartable"/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L = 1,60 m</m:t>
        </m:r>
      </m:oMath>
      <w:r w:rsidR="00900A02">
        <w:rPr>
          <w:b/>
        </w:rPr>
        <w:t xml:space="preserve"> ; </w:t>
      </w:r>
      <m:oMath>
        <m:r>
          <m:rPr>
            <m:sty m:val="bi"/>
          </m:rPr>
          <w:rPr>
            <w:rFonts w:ascii="Cambria Math" w:hAnsi="Cambria Math"/>
          </w:rPr>
          <m:t>d = 0,85 m</m:t>
        </m:r>
      </m:oMath>
      <w:r w:rsidR="00900A02">
        <w:rPr>
          <w:b/>
        </w:rPr>
        <w:t xml:space="preserve"> ; </w:t>
      </w:r>
      <m:oMath>
        <m:r>
          <m:rPr>
            <m:sty m:val="bi"/>
          </m:rPr>
          <w:rPr>
            <w:rFonts w:ascii="Cambria Math" w:hAnsi="Cambria Math"/>
          </w:rPr>
          <m:t>D = 1,34 m.</m:t>
        </m:r>
      </m:oMath>
    </w:p>
    <w:p w:rsidR="004452D1" w:rsidRDefault="004452D1" w:rsidP="004452D1">
      <w:pPr>
        <w:pStyle w:val="Cartable"/>
      </w:pPr>
      <w:bookmarkStart w:id="0" w:name="_GoBack"/>
      <w:bookmarkEnd w:id="0"/>
    </w:p>
    <w:p w:rsidR="004452D1" w:rsidRDefault="004452D1" w:rsidP="004452D1">
      <w:pPr>
        <w:pStyle w:val="Cartable"/>
      </w:pPr>
      <w:r>
        <w:t xml:space="preserve">b. </w:t>
      </w:r>
      <w:r w:rsidRPr="004E2A4C">
        <w:rPr>
          <w:color w:val="0000FF"/>
        </w:rPr>
        <w:t xml:space="preserve">Un viticulteur décide d'utiliser ce tonneau pour </w:t>
      </w:r>
      <w:r w:rsidRPr="004E2A4C">
        <w:rPr>
          <w:color w:val="FF0000"/>
        </w:rPr>
        <w:t>faire fermenter son raisin.</w:t>
      </w:r>
    </w:p>
    <w:p w:rsidR="004452D1" w:rsidRPr="004E2A4C" w:rsidRDefault="004452D1" w:rsidP="004452D1">
      <w:pPr>
        <w:pStyle w:val="Cartable"/>
        <w:rPr>
          <w:b/>
        </w:rPr>
      </w:pPr>
      <w:r w:rsidRPr="004E2A4C">
        <w:rPr>
          <w:b/>
        </w:rPr>
        <w:lastRenderedPageBreak/>
        <w:t xml:space="preserve">Combien de bouteilles de 75 cl </w:t>
      </w:r>
      <w:proofErr w:type="spellStart"/>
      <w:r w:rsidRPr="004E2A4C">
        <w:rPr>
          <w:b/>
        </w:rPr>
        <w:t>pourra-t-il</w:t>
      </w:r>
      <w:proofErr w:type="spellEnd"/>
      <w:r w:rsidRPr="004E2A4C">
        <w:rPr>
          <w:b/>
        </w:rPr>
        <w:t xml:space="preserve"> remplir pour commercialiser son vin rouge ?</w:t>
      </w:r>
    </w:p>
    <w:p w:rsidR="004452D1" w:rsidRPr="004176F9" w:rsidRDefault="004452D1" w:rsidP="004452D1">
      <w:pPr>
        <w:pStyle w:val="Cartable"/>
      </w:pPr>
    </w:p>
    <w:p w:rsidR="00E950FC" w:rsidRDefault="00900A02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D1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452D1"/>
    <w:rsid w:val="005A056F"/>
    <w:rsid w:val="00605FA6"/>
    <w:rsid w:val="006B1396"/>
    <w:rsid w:val="008A1733"/>
    <w:rsid w:val="00900A02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F96B"/>
  <w15:chartTrackingRefBased/>
  <w15:docId w15:val="{4BE46475-691F-45A5-B04B-771D26C1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452D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442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2016-09-30T12:56:00Z</dcterms:created>
  <dcterms:modified xsi:type="dcterms:W3CDTF">2016-11-14T19:03:00Z</dcterms:modified>
</cp:coreProperties>
</file>