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FC" w:rsidRDefault="008250FC" w:rsidP="008250FC">
      <w:pPr>
        <w:pStyle w:val="Cartable"/>
      </w:pPr>
      <w:r>
        <w:t>Page 96. Exercice 5.</w:t>
      </w:r>
    </w:p>
    <w:p w:rsidR="008250FC" w:rsidRPr="006B5798" w:rsidRDefault="008250FC" w:rsidP="008250FC">
      <w:pPr>
        <w:pStyle w:val="Cartable"/>
        <w:rPr>
          <w:color w:val="00CC00"/>
        </w:rPr>
      </w:pPr>
      <w:r w:rsidRPr="006B5798">
        <w:rPr>
          <w:color w:val="0000FF"/>
        </w:rPr>
        <w:t xml:space="preserve">La formule suivante permet de calculer le taux </w:t>
      </w:r>
      <w:r w:rsidRPr="006B5798">
        <w:rPr>
          <w:color w:val="FF0000"/>
        </w:rPr>
        <w:t xml:space="preserve">d'alcool dans le sang en g/L d'un homme en fonction </w:t>
      </w:r>
      <w:r w:rsidRPr="006B5798">
        <w:rPr>
          <w:color w:val="00CC00"/>
        </w:rPr>
        <w:t>de sa masse et de la quantité de liquide bue.</w:t>
      </w:r>
    </w:p>
    <w:p w:rsidR="008250FC" w:rsidRPr="006B5798" w:rsidRDefault="008250FC" w:rsidP="008250FC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Taux</m:t>
          </m:r>
          <m:r>
            <w:rPr>
              <w:rFonts w:ascii="Cambria Math" w:hAnsi="Cambria Math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quantité de liquide bue</m:t>
              </m:r>
              <m:r>
                <w:rPr>
                  <w:rFonts w:ascii="Cambria Math" w:hAnsi="Cambria Math"/>
                  <w:color w:val="0000FF"/>
                </w:rPr>
                <m:t xml:space="preserve"> × 0,05 × 0,08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FF0000"/>
                </w:rPr>
                <m:t>masse</m:t>
              </m:r>
              <m:r>
                <w:rPr>
                  <w:rFonts w:ascii="Cambria Math" w:hAnsi="Cambria Math"/>
                  <w:color w:val="FF0000"/>
                </w:rPr>
                <m:t>×0,7</m:t>
              </m:r>
            </m:den>
          </m:f>
        </m:oMath>
      </m:oMathPara>
    </w:p>
    <w:p w:rsidR="008250FC" w:rsidRPr="006B5798" w:rsidRDefault="008250FC" w:rsidP="008250FC">
      <w:pPr>
        <w:pStyle w:val="Cartable"/>
        <w:rPr>
          <w:color w:val="0000FF"/>
        </w:rPr>
      </w:pPr>
      <w:r w:rsidRPr="006B5798">
        <w:rPr>
          <w:color w:val="00CC00"/>
        </w:rPr>
        <w:t xml:space="preserve">On considère qu'une canette contient 330 </w:t>
      </w:r>
      <w:proofErr w:type="spellStart"/>
      <w:r w:rsidRPr="006B5798">
        <w:rPr>
          <w:color w:val="00CC00"/>
        </w:rPr>
        <w:t>mL</w:t>
      </w:r>
      <w:proofErr w:type="spellEnd"/>
      <w:r w:rsidRPr="006B5798">
        <w:rPr>
          <w:color w:val="00CC00"/>
        </w:rPr>
        <w:t xml:space="preserve"> de </w:t>
      </w:r>
      <w:r w:rsidRPr="006B5798">
        <w:rPr>
          <w:color w:val="0000FF"/>
        </w:rPr>
        <w:t>bière et que le degré d'alcool est de 5 % soit 0,05.</w:t>
      </w:r>
    </w:p>
    <w:p w:rsidR="008250FC" w:rsidRPr="006B5798" w:rsidRDefault="008250FC" w:rsidP="008250FC">
      <w:pPr>
        <w:pStyle w:val="Cartable"/>
        <w:rPr>
          <w:color w:val="0000FF"/>
        </w:rPr>
      </w:pPr>
      <w:r w:rsidRPr="006B5798">
        <w:rPr>
          <w:color w:val="FF0000"/>
        </w:rPr>
        <w:t xml:space="preserve">La loi française interdit à toute personne de </w:t>
      </w:r>
      <w:r w:rsidRPr="006B5798">
        <w:rPr>
          <w:color w:val="00CC00"/>
        </w:rPr>
        <w:t xml:space="preserve">conduire si </w:t>
      </w:r>
      <w:r w:rsidR="00C86B6E">
        <w:rPr>
          <w:color w:val="00CC00"/>
        </w:rPr>
        <w:t>son taux d'alcool est supérieur</w:t>
      </w:r>
      <w:r w:rsidRPr="006B5798">
        <w:rPr>
          <w:color w:val="00CC00"/>
        </w:rPr>
        <w:t xml:space="preserve"> ou </w:t>
      </w:r>
      <w:bookmarkStart w:id="0" w:name="_GoBack"/>
      <w:r w:rsidR="00C86B6E" w:rsidRPr="00C86B6E">
        <w:rPr>
          <w:color w:val="00CC00"/>
        </w:rPr>
        <w:t>égal</w:t>
      </w:r>
      <w:r w:rsidRPr="00C86B6E">
        <w:rPr>
          <w:color w:val="00CC00"/>
        </w:rPr>
        <w:t xml:space="preserve"> </w:t>
      </w:r>
      <w:bookmarkEnd w:id="0"/>
      <w:r w:rsidRPr="006B5798">
        <w:rPr>
          <w:color w:val="0000FF"/>
        </w:rPr>
        <w:t>à 0,5 g/L.</w:t>
      </w:r>
    </w:p>
    <w:p w:rsidR="008250FC" w:rsidRPr="006B5798" w:rsidRDefault="008250FC" w:rsidP="008250FC">
      <w:pPr>
        <w:pStyle w:val="Cartable"/>
        <w:rPr>
          <w:b/>
        </w:rPr>
      </w:pPr>
      <w:r w:rsidRPr="006B5798">
        <w:rPr>
          <w:b/>
        </w:rPr>
        <w:t>Un homme de 60 kg qui boit deux canettes de bière peut-il conduire ?</w:t>
      </w:r>
    </w:p>
    <w:p w:rsidR="008250FC" w:rsidRPr="00336682" w:rsidRDefault="008250FC" w:rsidP="008250FC">
      <w:pPr>
        <w:pStyle w:val="Cartable"/>
      </w:pPr>
    </w:p>
    <w:p w:rsidR="00E950FC" w:rsidRDefault="00C86B6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F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250FC"/>
    <w:rsid w:val="008A1733"/>
    <w:rsid w:val="00B74DD8"/>
    <w:rsid w:val="00C02DD1"/>
    <w:rsid w:val="00C30BEE"/>
    <w:rsid w:val="00C86B6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6041"/>
  <w15:chartTrackingRefBased/>
  <w15:docId w15:val="{0D6A66BE-7A12-40CD-ADDC-AD168791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50F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2016-09-30T10:06:00Z</dcterms:created>
  <dcterms:modified xsi:type="dcterms:W3CDTF">2016-11-14T18:56:00Z</dcterms:modified>
</cp:coreProperties>
</file>