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71" w:rsidRDefault="009C3B71" w:rsidP="009C3B71">
      <w:pPr>
        <w:pStyle w:val="Cartable"/>
      </w:pPr>
      <w:r>
        <w:t>Page 94. Exercice 57.</w:t>
      </w:r>
    </w:p>
    <w:p w:rsidR="009C3B71" w:rsidRPr="00D90835" w:rsidRDefault="009C3B71" w:rsidP="009C3B71">
      <w:pPr>
        <w:pStyle w:val="Cartable"/>
        <w:rPr>
          <w:b/>
        </w:rPr>
      </w:pPr>
      <w:r w:rsidRPr="00D90835">
        <w:rPr>
          <w:b/>
        </w:rPr>
        <w:t>Parmi les nombres 4 et −</w:t>
      </w:r>
      <w:r>
        <w:rPr>
          <w:b/>
        </w:rPr>
        <w:t xml:space="preserve"> </w:t>
      </w:r>
      <w:r w:rsidRPr="00D90835">
        <w:rPr>
          <w:b/>
        </w:rPr>
        <w:t>2,5, indique lesquels sont solutions de chaque inéquation.</w:t>
      </w:r>
    </w:p>
    <w:p w:rsidR="009C3B71" w:rsidRDefault="009C3B71" w:rsidP="009C3B71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4x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10</m:t>
        </m:r>
      </m:oMath>
    </w:p>
    <w:p w:rsidR="009C3B71" w:rsidRDefault="009C3B71" w:rsidP="009C3B71">
      <w:pPr>
        <w:pStyle w:val="Cartable"/>
      </w:pPr>
    </w:p>
    <w:p w:rsidR="009C3B71" w:rsidRDefault="009C3B71" w:rsidP="009C3B71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4 - 3x 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 xml:space="preserve"> 13</m:t>
        </m:r>
      </m:oMath>
    </w:p>
    <w:p w:rsidR="009C3B71" w:rsidRPr="00336682" w:rsidRDefault="009C3B71" w:rsidP="009C3B71">
      <w:pPr>
        <w:pStyle w:val="Cartable"/>
      </w:pPr>
    </w:p>
    <w:p w:rsidR="00E950FC" w:rsidRDefault="009C3B7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C3B7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8D06-BC87-4F50-924E-D36AD8A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3B7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9C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2016-09-30T09:14:00Z</dcterms:created>
  <dcterms:modified xsi:type="dcterms:W3CDTF">2016-09-30T09:15:00Z</dcterms:modified>
</cp:coreProperties>
</file>