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6A" w:rsidRDefault="00CF376A" w:rsidP="00CF376A">
      <w:pPr>
        <w:pStyle w:val="Cartable"/>
      </w:pPr>
      <w:r>
        <w:t>Page 90. Exercice 5. Deux problèmes, une solution.</w:t>
      </w:r>
    </w:p>
    <w:p w:rsidR="00CF376A" w:rsidRDefault="00CF376A" w:rsidP="00CF376A">
      <w:pPr>
        <w:pStyle w:val="Cartable"/>
      </w:pPr>
      <w:r>
        <w:t xml:space="preserve">a. </w:t>
      </w:r>
      <w:r w:rsidRPr="00C16ECD">
        <w:rPr>
          <w:color w:val="0000FF"/>
        </w:rPr>
        <w:t xml:space="preserve">Jacques va au marché et revient avec un panier </w:t>
      </w:r>
      <w:r w:rsidRPr="00C16ECD">
        <w:rPr>
          <w:color w:val="FF0000"/>
        </w:rPr>
        <w:t xml:space="preserve">de 20 fruits composé de pommes et de poires. Le </w:t>
      </w:r>
      <w:r w:rsidRPr="00C16ECD">
        <w:rPr>
          <w:color w:val="00CC00"/>
        </w:rPr>
        <w:t xml:space="preserve">nombre de pommes est </w:t>
      </w:r>
      <m:oMath>
        <m:r>
          <w:rPr>
            <w:rFonts w:ascii="Cambria Math" w:hAnsi="Cambria Math"/>
            <w:color w:val="00CC00"/>
          </w:rPr>
          <m:t>p</m:t>
        </m:r>
      </m:oMath>
      <w:r w:rsidRPr="00C16ECD">
        <w:rPr>
          <w:color w:val="00CC00"/>
        </w:rPr>
        <w:t>.</w:t>
      </w:r>
    </w:p>
    <w:p w:rsidR="00CF376A" w:rsidRPr="00C16ECD" w:rsidRDefault="00CF376A" w:rsidP="00CF376A">
      <w:pPr>
        <w:pStyle w:val="Cartable"/>
        <w:rPr>
          <w:b/>
        </w:rPr>
      </w:pPr>
      <w:r w:rsidRPr="00C16ECD">
        <w:rPr>
          <w:b/>
        </w:rPr>
        <w:t xml:space="preserve">Exprime le nombre de poires en fonction de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C16ECD">
        <w:rPr>
          <w:b/>
        </w:rPr>
        <w:t>.</w:t>
      </w:r>
    </w:p>
    <w:p w:rsidR="00CF376A" w:rsidRDefault="00CF376A" w:rsidP="00CF376A">
      <w:pPr>
        <w:pStyle w:val="Cartable"/>
      </w:pPr>
    </w:p>
    <w:p w:rsidR="00CF376A" w:rsidRPr="00C16ECD" w:rsidRDefault="00CF376A" w:rsidP="00CF376A">
      <w:pPr>
        <w:pStyle w:val="Cartable"/>
        <w:rPr>
          <w:color w:val="FF0000"/>
        </w:rPr>
      </w:pPr>
      <w:r>
        <w:t xml:space="preserve">b. </w:t>
      </w:r>
      <w:r w:rsidRPr="00C16ECD">
        <w:rPr>
          <w:color w:val="0000FF"/>
        </w:rPr>
        <w:t xml:space="preserve">Un segment [AB] mesure 20 cm. Un point M </w:t>
      </w:r>
      <w:r w:rsidRPr="00C16ECD">
        <w:rPr>
          <w:color w:val="FF0000"/>
        </w:rPr>
        <w:t>appartient au segment tel que AM</w:t>
      </w:r>
      <w:r w:rsidRPr="00EE3B5A">
        <w:rPr>
          <w:color w:val="FF0000"/>
        </w:rPr>
        <w:t>=</w:t>
      </w:r>
      <m:oMath>
        <m:r>
          <w:rPr>
            <w:rFonts w:ascii="Cambria Math" w:hAnsi="Cambria Math"/>
            <w:color w:val="FF0000"/>
          </w:rPr>
          <m:t>p</m:t>
        </m:r>
      </m:oMath>
      <w:r w:rsidRPr="00C16ECD">
        <w:rPr>
          <w:color w:val="FF0000"/>
        </w:rPr>
        <w:t xml:space="preserve"> cm.</w:t>
      </w:r>
    </w:p>
    <w:p w:rsidR="00CF376A" w:rsidRPr="00C16ECD" w:rsidRDefault="00CF376A" w:rsidP="00CF376A">
      <w:pPr>
        <w:pStyle w:val="Cartable"/>
        <w:rPr>
          <w:b/>
        </w:rPr>
      </w:pPr>
      <w:r w:rsidRPr="00C16ECD">
        <w:rPr>
          <w:b/>
        </w:rPr>
        <w:t xml:space="preserve">Exprime la longueur BM en fonction de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C16ECD">
        <w:rPr>
          <w:b/>
        </w:rPr>
        <w:t>.</w:t>
      </w:r>
    </w:p>
    <w:p w:rsidR="00CF376A" w:rsidRPr="00BC69E1" w:rsidRDefault="00CF376A" w:rsidP="00CF376A">
      <w:pPr>
        <w:pStyle w:val="Cartable"/>
      </w:pPr>
    </w:p>
    <w:p w:rsidR="00E950FC" w:rsidRDefault="00CF376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6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F376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95DC-89F5-49DF-BA66-01A1633B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F37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2016-07-04T12:44:00Z</dcterms:created>
  <dcterms:modified xsi:type="dcterms:W3CDTF">2016-07-04T12:45:00Z</dcterms:modified>
</cp:coreProperties>
</file>