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8E" w:rsidRDefault="001A098E" w:rsidP="001A098E">
      <w:pPr>
        <w:pStyle w:val="Cartable"/>
      </w:pPr>
      <w:r>
        <w:t>Page 77. Exercice 61. Additionner.</w:t>
      </w:r>
    </w:p>
    <w:p w:rsidR="001A098E" w:rsidRPr="001B38B2" w:rsidRDefault="001A098E" w:rsidP="001A098E">
      <w:pPr>
        <w:pStyle w:val="Cartable"/>
        <w:rPr>
          <w:b/>
        </w:rPr>
      </w:pPr>
      <w:r w:rsidRPr="001B38B2">
        <w:rPr>
          <w:b/>
        </w:rPr>
        <w:t>a. Décompose 132 et 390 en produits de facteurs premiers.</w:t>
      </w:r>
    </w:p>
    <w:p w:rsidR="001A098E" w:rsidRPr="002A6CD4" w:rsidRDefault="002A6CD4" w:rsidP="001A098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132=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A6CD4" w:rsidRPr="002A6CD4" w:rsidRDefault="002A6CD4" w:rsidP="001A098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390= </m:t>
          </m:r>
        </m:oMath>
      </m:oMathPara>
    </w:p>
    <w:p w:rsidR="001A098E" w:rsidRPr="001B38B2" w:rsidRDefault="001A098E" w:rsidP="001A098E">
      <w:pPr>
        <w:pStyle w:val="Cartable"/>
        <w:rPr>
          <w:b/>
        </w:rPr>
      </w:pPr>
      <w:r w:rsidRPr="001B38B2">
        <w:rPr>
          <w:b/>
        </w:rPr>
        <w:t>b. Simplifie la fraction :</w:t>
      </w:r>
    </w:p>
    <w:p w:rsidR="001A098E" w:rsidRPr="001B38B2" w:rsidRDefault="002A6CD4" w:rsidP="001A098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390</m:t>
              </m:r>
            </m:num>
            <m:den>
              <m:r>
                <w:rPr>
                  <w:rFonts w:ascii="Cambria Math" w:hAnsi="Cambria Math"/>
                </w:rPr>
                <m:t>132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1A098E" w:rsidRPr="001B38B2" w:rsidRDefault="001A098E" w:rsidP="001A098E">
      <w:pPr>
        <w:pStyle w:val="Cartable"/>
        <w:rPr>
          <w:b/>
        </w:rPr>
      </w:pPr>
      <w:bookmarkStart w:id="0" w:name="_GoBack"/>
      <w:bookmarkEnd w:id="0"/>
      <w:r w:rsidRPr="001B38B2">
        <w:rPr>
          <w:b/>
        </w:rPr>
        <w:t>c. À l'aide des décompositions du a., cherche un multiple commun le plus simple possible.</w:t>
      </w:r>
    </w:p>
    <w:p w:rsidR="001A098E" w:rsidRDefault="001A098E" w:rsidP="001A098E">
      <w:pPr>
        <w:pStyle w:val="Cartable"/>
      </w:pPr>
    </w:p>
    <w:p w:rsidR="001A098E" w:rsidRPr="001B38B2" w:rsidRDefault="001A098E" w:rsidP="001A098E">
      <w:pPr>
        <w:pStyle w:val="Cartable"/>
        <w:rPr>
          <w:b/>
        </w:rPr>
      </w:pPr>
      <w:r w:rsidRPr="001B38B2">
        <w:rPr>
          <w:b/>
        </w:rPr>
        <w:t>Puis effectue :</w:t>
      </w:r>
    </w:p>
    <w:p w:rsidR="001A098E" w:rsidRPr="001B38B2" w:rsidRDefault="002A6CD4" w:rsidP="001A098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132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390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2A6CD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8E"/>
    <w:rsid w:val="0003225C"/>
    <w:rsid w:val="000A2A64"/>
    <w:rsid w:val="000B0025"/>
    <w:rsid w:val="00140D7B"/>
    <w:rsid w:val="00153491"/>
    <w:rsid w:val="001A098E"/>
    <w:rsid w:val="001D0F46"/>
    <w:rsid w:val="002904C8"/>
    <w:rsid w:val="002A6CD4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9085"/>
  <w15:chartTrackingRefBased/>
  <w15:docId w15:val="{EFB9709E-F882-49CB-81CA-DD9D7DC5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098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A6C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2016-06-30T13:52:00Z</dcterms:created>
  <dcterms:modified xsi:type="dcterms:W3CDTF">2016-10-20T14:09:00Z</dcterms:modified>
</cp:coreProperties>
</file>