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83" w:rsidRDefault="005C3A83" w:rsidP="005C3A83">
      <w:pPr>
        <w:pStyle w:val="Cartable"/>
      </w:pPr>
      <w:r>
        <w:t>Page 74. Exercice 10.</w:t>
      </w:r>
    </w:p>
    <w:p w:rsidR="005C3A83" w:rsidRPr="00E13E07" w:rsidRDefault="005C3A83" w:rsidP="005C3A83">
      <w:pPr>
        <w:pStyle w:val="Cartable"/>
        <w:rPr>
          <w:color w:val="FF0000"/>
        </w:rPr>
      </w:pPr>
      <w:r w:rsidRPr="00E13E07">
        <w:rPr>
          <w:color w:val="0000FF"/>
        </w:rPr>
        <w:t xml:space="preserve">Un viticulteur veut mettre 18 100 L de vin en </w:t>
      </w:r>
      <w:r w:rsidRPr="00E13E07">
        <w:rPr>
          <w:color w:val="FF0000"/>
        </w:rPr>
        <w:t>bouteilles de 3 L.</w:t>
      </w:r>
    </w:p>
    <w:p w:rsidR="005C3A83" w:rsidRPr="00E13E07" w:rsidRDefault="005C3A83" w:rsidP="005C3A83">
      <w:pPr>
        <w:pStyle w:val="Cartable"/>
        <w:rPr>
          <w:b/>
        </w:rPr>
      </w:pPr>
      <w:r w:rsidRPr="00E13E07">
        <w:rPr>
          <w:b/>
        </w:rPr>
        <w:t xml:space="preserve">Combien de bouteilles </w:t>
      </w:r>
      <w:proofErr w:type="spellStart"/>
      <w:r w:rsidRPr="00E13E07">
        <w:rPr>
          <w:b/>
        </w:rPr>
        <w:t>pourra-t-il</w:t>
      </w:r>
      <w:proofErr w:type="spellEnd"/>
      <w:r w:rsidRPr="00E13E07">
        <w:rPr>
          <w:b/>
        </w:rPr>
        <w:t xml:space="preserve"> remplir ?</w:t>
      </w:r>
    </w:p>
    <w:p w:rsidR="005C3A83" w:rsidRPr="00336682" w:rsidRDefault="005C3A83" w:rsidP="005C3A83">
      <w:pPr>
        <w:pStyle w:val="Cartable"/>
      </w:pPr>
    </w:p>
    <w:p w:rsidR="00E950FC" w:rsidRDefault="005C3A8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8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C3A83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205D-B355-4ADB-8BB7-2EC4674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C3A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2016-06-30T08:47:00Z</dcterms:created>
  <dcterms:modified xsi:type="dcterms:W3CDTF">2016-06-30T08:47:00Z</dcterms:modified>
</cp:coreProperties>
</file>