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8C" w:rsidRDefault="00F40E8C" w:rsidP="00F40E8C">
      <w:pPr>
        <w:pStyle w:val="Cartable"/>
      </w:pPr>
      <w:r>
        <w:t>Page 63. Exercice 16. Avec des fractions.</w:t>
      </w:r>
    </w:p>
    <w:p w:rsidR="00F40E8C" w:rsidRPr="0099484A" w:rsidRDefault="00F40E8C" w:rsidP="00F40E8C">
      <w:pPr>
        <w:pStyle w:val="Cartable"/>
        <w:rPr>
          <w:b/>
        </w:rPr>
      </w:pPr>
      <w:r w:rsidRPr="0099484A">
        <w:rPr>
          <w:b/>
        </w:rPr>
        <w:t>Écris chaque nombre sous la forme d'une fraction.</w:t>
      </w:r>
    </w:p>
    <w:p w:rsidR="00F40E8C" w:rsidRPr="0099484A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40E8C" w:rsidRPr="0099484A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40E8C" w:rsidRPr="0099484A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40E8C" w:rsidRPr="000E1324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40E8C" w:rsidRPr="0020166B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F40E8C" w:rsidRPr="0020166B" w:rsidRDefault="00F40E8C" w:rsidP="00F40E8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0E132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8C"/>
    <w:rsid w:val="0003225C"/>
    <w:rsid w:val="000A2A64"/>
    <w:rsid w:val="000B0025"/>
    <w:rsid w:val="000E132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1516"/>
  <w15:chartTrackingRefBased/>
  <w15:docId w15:val="{F95CCB72-C17A-47C7-B92E-7431DF8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0E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2016-06-28T09:46:00Z</dcterms:created>
  <dcterms:modified xsi:type="dcterms:W3CDTF">2016-07-07T11:56:00Z</dcterms:modified>
</cp:coreProperties>
</file>