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E4" w:rsidRDefault="00C46CE4" w:rsidP="00C46CE4">
      <w:pPr>
        <w:pStyle w:val="Cartable"/>
      </w:pPr>
      <w:r>
        <w:t>Page 53. Exercice 26. Fléchettes harmoniques.</w:t>
      </w:r>
    </w:p>
    <w:p w:rsidR="00C46CE4" w:rsidRPr="007076F7" w:rsidRDefault="00C46CE4" w:rsidP="00C46CE4">
      <w:pPr>
        <w:pStyle w:val="Cartable"/>
        <w:rPr>
          <w:color w:val="0000FF"/>
        </w:rPr>
      </w:pPr>
      <w:r w:rsidRPr="007076F7">
        <w:rPr>
          <w:color w:val="0000FF"/>
        </w:rPr>
        <w:t>Une cible est constituée de deux zones :</w:t>
      </w:r>
    </w:p>
    <w:p w:rsidR="00C46CE4" w:rsidRPr="007076F7" w:rsidRDefault="00C46CE4" w:rsidP="00C46CE4">
      <w:pPr>
        <w:pStyle w:val="Cartable"/>
        <w:rPr>
          <w:color w:val="00CC00"/>
        </w:rPr>
      </w:pPr>
      <w:proofErr w:type="gramStart"/>
      <w:r w:rsidRPr="007076F7">
        <w:rPr>
          <w:color w:val="FF0000"/>
        </w:rPr>
        <w:t>l'une</w:t>
      </w:r>
      <w:proofErr w:type="gramEnd"/>
      <w:r w:rsidRPr="007076F7">
        <w:rPr>
          <w:color w:val="FF0000"/>
        </w:rPr>
        <w:t xml:space="preserve"> est gagnante (G) et l'autre perdante (P). Une </w:t>
      </w:r>
      <w:r w:rsidRPr="007076F7">
        <w:rPr>
          <w:color w:val="00CC00"/>
        </w:rPr>
        <w:t xml:space="preserve">partie est constituée de trois jets consécutifs de </w:t>
      </w:r>
      <w:r w:rsidRPr="007076F7">
        <w:rPr>
          <w:color w:val="0000FF"/>
        </w:rPr>
        <w:t xml:space="preserve">fléchettes. En début de partie, un joueur possède 24 </w:t>
      </w:r>
      <w:r w:rsidRPr="007076F7">
        <w:rPr>
          <w:color w:val="FF0000"/>
        </w:rPr>
        <w:t xml:space="preserve">points puis, après chaque jet, il multiplie ces points </w:t>
      </w:r>
      <w:r w:rsidRPr="007076F7">
        <w:rPr>
          <w:color w:val="00CC00"/>
        </w:rPr>
        <w:t>par :</w:t>
      </w:r>
    </w:p>
    <w:p w:rsidR="00C46CE4" w:rsidRPr="007076F7" w:rsidRDefault="00C46CE4" w:rsidP="00C46CE4">
      <w:pPr>
        <w:pStyle w:val="Cartable"/>
        <w:rPr>
          <w:color w:val="0000FF"/>
          <w:u w:val="single"/>
        </w:rPr>
      </w:pPr>
      <w:r w:rsidRPr="007076F7">
        <w:rPr>
          <w:color w:val="0000FF"/>
          <w:u w:val="single"/>
        </w:rPr>
        <w:t>1</w:t>
      </w:r>
      <w:r w:rsidRPr="007076F7">
        <w:rPr>
          <w:color w:val="0000FF"/>
          <w:u w:val="single"/>
          <w:vertAlign w:val="superscript"/>
        </w:rPr>
        <w:t>er</w:t>
      </w:r>
      <w:r w:rsidRPr="007076F7">
        <w:rPr>
          <w:color w:val="0000FF"/>
          <w:u w:val="single"/>
        </w:rPr>
        <w:t xml:space="preserve"> jet</w:t>
      </w:r>
    </w:p>
    <w:p w:rsidR="00C46CE4" w:rsidRPr="007076F7" w:rsidRDefault="00C46CE4" w:rsidP="00C46CE4">
      <w:pPr>
        <w:pStyle w:val="Cartable"/>
        <w:rPr>
          <w:color w:val="FF0000"/>
        </w:rPr>
      </w:pPr>
      <w:r w:rsidRPr="007076F7">
        <w:rPr>
          <w:color w:val="FF0000"/>
        </w:rPr>
        <w:t xml:space="preserve">Gagnante (G) : </w:t>
      </w:r>
      <m:oMath>
        <m:r>
          <w:rPr>
            <w:rFonts w:ascii="Cambria Math" w:hAnsi="Cambria Math"/>
            <w:color w:val="FF0000"/>
          </w:rPr>
          <m:t>×2</m:t>
        </m:r>
      </m:oMath>
    </w:p>
    <w:p w:rsidR="00C46CE4" w:rsidRPr="007076F7" w:rsidRDefault="00C46CE4" w:rsidP="00C46CE4">
      <w:pPr>
        <w:pStyle w:val="Cartable"/>
        <w:rPr>
          <w:color w:val="00CC00"/>
        </w:rPr>
      </w:pPr>
      <w:r w:rsidRPr="007076F7">
        <w:rPr>
          <w:color w:val="00CC00"/>
        </w:rPr>
        <w:t xml:space="preserve">Perdante (P)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×1/2</m:t>
        </m:r>
      </m:oMath>
    </w:p>
    <w:p w:rsidR="00C46CE4" w:rsidRPr="007076F7" w:rsidRDefault="00C46CE4" w:rsidP="00C46CE4">
      <w:pPr>
        <w:pStyle w:val="Cartable"/>
        <w:rPr>
          <w:color w:val="0000FF"/>
          <w:u w:val="single"/>
        </w:rPr>
      </w:pPr>
      <w:r w:rsidRPr="007076F7">
        <w:rPr>
          <w:color w:val="0000FF"/>
          <w:u w:val="single"/>
        </w:rPr>
        <w:t>2</w:t>
      </w:r>
      <w:r w:rsidRPr="007076F7">
        <w:rPr>
          <w:color w:val="0000FF"/>
          <w:u w:val="single"/>
          <w:vertAlign w:val="superscript"/>
        </w:rPr>
        <w:t>e</w:t>
      </w:r>
      <w:r w:rsidRPr="007076F7">
        <w:rPr>
          <w:color w:val="0000FF"/>
          <w:u w:val="single"/>
        </w:rPr>
        <w:t xml:space="preserve"> jet</w:t>
      </w:r>
    </w:p>
    <w:p w:rsidR="00C46CE4" w:rsidRPr="007076F7" w:rsidRDefault="00C46CE4" w:rsidP="00C46CE4">
      <w:pPr>
        <w:pStyle w:val="Cartable"/>
        <w:rPr>
          <w:color w:val="FF0000"/>
        </w:rPr>
      </w:pPr>
      <w:r w:rsidRPr="007076F7">
        <w:rPr>
          <w:color w:val="FF0000"/>
        </w:rPr>
        <w:t xml:space="preserve">Gagnante (G) : </w:t>
      </w:r>
      <m:oMath>
        <m:r>
          <m:rPr>
            <m:sty m:val="p"/>
          </m:rPr>
          <w:rPr>
            <w:rFonts w:ascii="Cambria Math" w:hAnsi="Cambria Math"/>
            <w:color w:val="FF0000"/>
          </w:rPr>
          <m:t>×3</m:t>
        </m:r>
      </m:oMath>
    </w:p>
    <w:p w:rsidR="00C46CE4" w:rsidRPr="007076F7" w:rsidRDefault="00C46CE4" w:rsidP="00C46CE4">
      <w:pPr>
        <w:pStyle w:val="Cartable"/>
        <w:rPr>
          <w:color w:val="00CC00"/>
        </w:rPr>
      </w:pPr>
      <w:r w:rsidRPr="007076F7">
        <w:rPr>
          <w:color w:val="00CC00"/>
        </w:rPr>
        <w:t xml:space="preserve">Perdante (P)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×1/3</m:t>
        </m:r>
      </m:oMath>
    </w:p>
    <w:p w:rsidR="00C46CE4" w:rsidRPr="007076F7" w:rsidRDefault="00C46CE4" w:rsidP="00C46CE4">
      <w:pPr>
        <w:pStyle w:val="Cartable"/>
        <w:rPr>
          <w:color w:val="0000FF"/>
          <w:u w:val="single"/>
        </w:rPr>
      </w:pPr>
      <w:r w:rsidRPr="007076F7">
        <w:rPr>
          <w:color w:val="0000FF"/>
          <w:u w:val="single"/>
        </w:rPr>
        <w:lastRenderedPageBreak/>
        <w:t>3</w:t>
      </w:r>
      <w:r w:rsidRPr="007076F7">
        <w:rPr>
          <w:color w:val="0000FF"/>
          <w:u w:val="single"/>
          <w:vertAlign w:val="superscript"/>
        </w:rPr>
        <w:t>e</w:t>
      </w:r>
      <w:r w:rsidRPr="007076F7">
        <w:rPr>
          <w:color w:val="0000FF"/>
          <w:u w:val="single"/>
        </w:rPr>
        <w:t xml:space="preserve"> jet</w:t>
      </w:r>
    </w:p>
    <w:p w:rsidR="00C46CE4" w:rsidRPr="007076F7" w:rsidRDefault="00C46CE4" w:rsidP="00C46CE4">
      <w:pPr>
        <w:pStyle w:val="Cartable"/>
        <w:rPr>
          <w:color w:val="FF0000"/>
        </w:rPr>
      </w:pPr>
      <w:r w:rsidRPr="007076F7">
        <w:rPr>
          <w:color w:val="FF0000"/>
        </w:rPr>
        <w:t xml:space="preserve">Gagnante (G) : </w:t>
      </w:r>
      <m:oMath>
        <m:r>
          <w:rPr>
            <w:rFonts w:ascii="Cambria Math" w:hAnsi="Cambria Math"/>
            <w:color w:val="FF0000"/>
          </w:rPr>
          <m:t>×4</m:t>
        </m:r>
      </m:oMath>
    </w:p>
    <w:p w:rsidR="00C46CE4" w:rsidRPr="007076F7" w:rsidRDefault="00C46CE4" w:rsidP="00C46CE4">
      <w:pPr>
        <w:pStyle w:val="Cartable"/>
        <w:rPr>
          <w:color w:val="00CC00"/>
        </w:rPr>
      </w:pPr>
      <w:r w:rsidRPr="007076F7">
        <w:rPr>
          <w:color w:val="00CC00"/>
        </w:rPr>
        <w:t xml:space="preserve">Perdante (P)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×1/4</m:t>
        </m:r>
      </m:oMath>
    </w:p>
    <w:p w:rsidR="00C46CE4" w:rsidRPr="007076F7" w:rsidRDefault="00C46CE4" w:rsidP="00C46CE4">
      <w:pPr>
        <w:pStyle w:val="Cartable"/>
        <w:rPr>
          <w:color w:val="0000FF"/>
        </w:rPr>
      </w:pPr>
      <w:r w:rsidRPr="007076F7">
        <w:rPr>
          <w:color w:val="0000FF"/>
        </w:rPr>
        <w:t>Paul et Mattéo ont effectué trois jets chacun :</w:t>
      </w:r>
    </w:p>
    <w:p w:rsidR="00C46CE4" w:rsidRPr="007076F7" w:rsidRDefault="00C46CE4" w:rsidP="00C46CE4">
      <w:pPr>
        <w:pStyle w:val="Cartable"/>
        <w:rPr>
          <w:color w:val="FF0000"/>
        </w:rPr>
      </w:pPr>
      <w:r w:rsidRPr="007076F7">
        <w:rPr>
          <w:color w:val="FF0000"/>
        </w:rPr>
        <w:t>G, P, P pour Paul et P, G, G pour Mattéo.</w:t>
      </w:r>
    </w:p>
    <w:p w:rsidR="00C46CE4" w:rsidRPr="007076F7" w:rsidRDefault="00C46CE4" w:rsidP="00C46CE4">
      <w:pPr>
        <w:pStyle w:val="Cartable"/>
        <w:rPr>
          <w:b/>
        </w:rPr>
      </w:pPr>
      <w:r w:rsidRPr="007076F7">
        <w:rPr>
          <w:b/>
        </w:rPr>
        <w:t>a. Calcule le score de chacun.</w:t>
      </w:r>
    </w:p>
    <w:p w:rsidR="00C46CE4" w:rsidRDefault="00C46CE4" w:rsidP="00C46CE4">
      <w:pPr>
        <w:pStyle w:val="Cartable"/>
      </w:pPr>
    </w:p>
    <w:p w:rsidR="00C46CE4" w:rsidRPr="007076F7" w:rsidRDefault="00C46CE4" w:rsidP="00C46CE4">
      <w:pPr>
        <w:pStyle w:val="Cartable"/>
        <w:rPr>
          <w:b/>
        </w:rPr>
      </w:pPr>
      <w:r w:rsidRPr="007076F7">
        <w:rPr>
          <w:b/>
        </w:rPr>
        <w:t xml:space="preserve">b. Quel score maximal peut-on atteindre à ce </w:t>
      </w:r>
      <w:r>
        <w:rPr>
          <w:b/>
        </w:rPr>
        <w:t>jeu </w:t>
      </w:r>
      <w:r w:rsidRPr="007076F7">
        <w:rPr>
          <w:b/>
        </w:rPr>
        <w:t>?</w:t>
      </w:r>
    </w:p>
    <w:p w:rsidR="00FE316F" w:rsidRPr="00FE316F" w:rsidRDefault="00FE316F" w:rsidP="00C46CE4">
      <w:pPr>
        <w:pStyle w:val="Cartable"/>
      </w:pPr>
    </w:p>
    <w:p w:rsidR="00C46CE4" w:rsidRDefault="00C46CE4" w:rsidP="00C46CE4">
      <w:pPr>
        <w:pStyle w:val="Cartable"/>
        <w:rPr>
          <w:b/>
        </w:rPr>
      </w:pPr>
      <w:r w:rsidRPr="007076F7">
        <w:rPr>
          <w:b/>
        </w:rPr>
        <w:t>c. Quel score minimal peut-on atteindre à ce jeu ?</w:t>
      </w:r>
    </w:p>
    <w:p w:rsidR="00FE316F" w:rsidRPr="00FE316F" w:rsidRDefault="00FE316F" w:rsidP="00C46CE4">
      <w:pPr>
        <w:pStyle w:val="Cartable"/>
      </w:pPr>
      <w:bookmarkStart w:id="0" w:name="_GoBack"/>
      <w:bookmarkEnd w:id="0"/>
    </w:p>
    <w:p w:rsidR="00E950FC" w:rsidRDefault="00FE316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E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46CE4"/>
    <w:rsid w:val="00E13D4C"/>
    <w:rsid w:val="00E325A5"/>
    <w:rsid w:val="00EC6C0D"/>
    <w:rsid w:val="00ED22D2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86D6"/>
  <w15:chartTrackingRefBased/>
  <w15:docId w15:val="{2150564E-8E2A-4AF2-BBD0-03DF63B8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6CE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46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2016-06-24T10:47:00Z</dcterms:created>
  <dcterms:modified xsi:type="dcterms:W3CDTF">2016-07-06T16:32:00Z</dcterms:modified>
</cp:coreProperties>
</file>