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C" w:rsidRDefault="00EF70AC" w:rsidP="00EF70AC">
      <w:pPr>
        <w:pStyle w:val="Cartable"/>
        <w:jc w:val="left"/>
      </w:pPr>
      <w:r>
        <w:t>Page 358. Exercice 17.</w:t>
      </w:r>
    </w:p>
    <w:p w:rsidR="00EF70AC" w:rsidRDefault="00EF70AC" w:rsidP="00EF70AC">
      <w:pPr>
        <w:pStyle w:val="Cartable"/>
        <w:rPr>
          <w:b/>
        </w:rPr>
      </w:pPr>
      <w:r w:rsidRPr="00F51AB2">
        <w:rPr>
          <w:b/>
        </w:rPr>
        <w:t>Écris un programme qui lit</w:t>
      </w:r>
      <w:r>
        <w:rPr>
          <w:b/>
        </w:rPr>
        <w:t xml:space="preserve"> </w:t>
      </w:r>
      <w:r w:rsidRPr="00F51AB2">
        <w:rPr>
          <w:b/>
        </w:rPr>
        <w:t>deux nombres entiers a et b puis affiche le</w:t>
      </w:r>
      <w:r>
        <w:rPr>
          <w:b/>
        </w:rPr>
        <w:t xml:space="preserve"> </w:t>
      </w:r>
      <w:r w:rsidRPr="00F51AB2">
        <w:rPr>
          <w:b/>
        </w:rPr>
        <w:t xml:space="preserve">développement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ax + 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F51AB2">
        <w:rPr>
          <w:b/>
        </w:rPr>
        <w:t xml:space="preserve"> soit :</w:t>
      </w:r>
    </w:p>
    <w:p w:rsidR="00EF70AC" w:rsidRDefault="00EF70AC" w:rsidP="00EF70AC">
      <w:pPr>
        <w:pStyle w:val="Cartable"/>
        <w:rPr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+ 2</m:t>
        </m:r>
        <m:r>
          <m:rPr>
            <m:sty m:val="bi"/>
          </m:rPr>
          <w:rPr>
            <w:rFonts w:ascii="Cambria Math" w:hAnsi="Cambria Math"/>
          </w:rPr>
          <m:t xml:space="preserve">abx +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F51AB2">
        <w:rPr>
          <w:b/>
        </w:rPr>
        <w:t>.</w:t>
      </w:r>
    </w:p>
    <w:p w:rsidR="00EF70AC" w:rsidRPr="00F51AB2" w:rsidRDefault="00EF70AC" w:rsidP="00EF70AC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C"/>
    <w:rsid w:val="00512E6B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9F4E-7374-4125-B751-2A60E7F4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70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2017-07-25T10:23:00Z</dcterms:created>
  <dcterms:modified xsi:type="dcterms:W3CDTF">2017-07-25T10:23:00Z</dcterms:modified>
</cp:coreProperties>
</file>