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0A" w:rsidRDefault="0095780A" w:rsidP="0095780A">
      <w:pPr>
        <w:pStyle w:val="Cartable"/>
      </w:pPr>
      <w:r>
        <w:t>Page 311. Déterminer les rayons du Soleil et de la Terre.</w:t>
      </w:r>
    </w:p>
    <w:p w:rsidR="0095780A" w:rsidRPr="00B10049" w:rsidRDefault="0095780A" w:rsidP="0095780A">
      <w:pPr>
        <w:pStyle w:val="Cartable"/>
        <w:rPr>
          <w:u w:val="single"/>
        </w:rPr>
      </w:pPr>
      <w:r w:rsidRPr="00B10049">
        <w:rPr>
          <w:u w:val="single"/>
        </w:rPr>
        <w:t>1</w:t>
      </w:r>
      <w:r w:rsidRPr="00B10049">
        <w:rPr>
          <w:u w:val="single"/>
          <w:vertAlign w:val="superscript"/>
        </w:rPr>
        <w:t>re</w:t>
      </w:r>
      <w:r w:rsidRPr="00B10049">
        <w:rPr>
          <w:u w:val="single"/>
        </w:rPr>
        <w:t xml:space="preserve"> partie : Détermination du diamètre du soleil par la méthode d'Anaxagore</w:t>
      </w:r>
    </w:p>
    <w:p w:rsidR="0095780A" w:rsidRPr="00B10049" w:rsidRDefault="0095780A" w:rsidP="0095780A">
      <w:pPr>
        <w:pStyle w:val="Cartable"/>
        <w:rPr>
          <w:color w:val="0000FF"/>
        </w:rPr>
      </w:pPr>
      <w:r w:rsidRPr="00B10049">
        <w:rPr>
          <w:color w:val="0000FF"/>
        </w:rPr>
        <w:t xml:space="preserve">Vers l'an 434 av. J.-C. le philosophe grec </w:t>
      </w:r>
      <w:r w:rsidRPr="00B10049">
        <w:rPr>
          <w:color w:val="FF0000"/>
        </w:rPr>
        <w:t xml:space="preserve">Anaxagore voulait estimer la distance de la terre au </w:t>
      </w:r>
      <w:r w:rsidRPr="00B10049">
        <w:rPr>
          <w:color w:val="00CC00"/>
        </w:rPr>
        <w:t xml:space="preserve">soleil (noté E sur le schéma) et le diamètre du soleil </w:t>
      </w:r>
      <w:r w:rsidRPr="00B10049">
        <w:rPr>
          <w:color w:val="0000FF"/>
        </w:rPr>
        <w:t>qu'il voyait rond.</w:t>
      </w:r>
    </w:p>
    <w:p w:rsidR="0095780A" w:rsidRPr="00B10049" w:rsidRDefault="0095780A" w:rsidP="0095780A">
      <w:pPr>
        <w:pStyle w:val="Cartable"/>
        <w:rPr>
          <w:color w:val="00CC00"/>
        </w:rPr>
      </w:pPr>
      <w:r w:rsidRPr="00B10049">
        <w:rPr>
          <w:color w:val="FF0000"/>
        </w:rPr>
        <w:t xml:space="preserve">Des voyageurs revenant de la ville de Syène (S sur </w:t>
      </w:r>
      <w:r w:rsidRPr="00B10049">
        <w:rPr>
          <w:color w:val="00CC00"/>
        </w:rPr>
        <w:t xml:space="preserve">le schéma), en haute vallée du Nil (près du barrage </w:t>
      </w:r>
      <w:r w:rsidRPr="00B10049">
        <w:rPr>
          <w:color w:val="0000FF"/>
        </w:rPr>
        <w:t xml:space="preserve">d'Assouan) lui avaient appris que le 21 juin, jour du </w:t>
      </w:r>
      <w:r w:rsidRPr="00B10049">
        <w:rPr>
          <w:color w:val="FF0000"/>
        </w:rPr>
        <w:t xml:space="preserve">solstice d'été, à midi, que les objets verticaux </w:t>
      </w:r>
      <w:r w:rsidRPr="00B10049">
        <w:rPr>
          <w:color w:val="00CC00"/>
        </w:rPr>
        <w:t>n'avaient pas d'ombre portée.</w:t>
      </w:r>
    </w:p>
    <w:p w:rsidR="0095780A" w:rsidRDefault="0095780A" w:rsidP="0095780A">
      <w:pPr>
        <w:pStyle w:val="Cartable"/>
        <w:rPr>
          <w:color w:val="FF0000"/>
        </w:rPr>
      </w:pPr>
      <w:r>
        <w:rPr>
          <w:noProof/>
          <w:color w:val="FF0000"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69E8AF0C" wp14:editId="1E904F88">
            <wp:simplePos x="0" y="0"/>
            <wp:positionH relativeFrom="margin">
              <wp:align>left</wp:align>
            </wp:positionH>
            <wp:positionV relativeFrom="paragraph">
              <wp:posOffset>2862580</wp:posOffset>
            </wp:positionV>
            <wp:extent cx="3314700" cy="3723640"/>
            <wp:effectExtent l="0" t="0" r="0" b="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6422E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72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0049">
        <w:rPr>
          <w:color w:val="0000FF"/>
        </w:rPr>
        <w:t xml:space="preserve">D'autre part, il savait que dans le Delta du Nil (à </w:t>
      </w:r>
      <w:r w:rsidRPr="00B10049">
        <w:rPr>
          <w:color w:val="FF0000"/>
        </w:rPr>
        <w:t xml:space="preserve">l'emplacement d'Alexandrie, noté A sur le schéma), </w:t>
      </w:r>
      <w:r w:rsidRPr="00B10049">
        <w:rPr>
          <w:color w:val="00CC00"/>
        </w:rPr>
        <w:t xml:space="preserve">5000 stades égyptiens (800 km environ) au nord de </w:t>
      </w:r>
      <w:r w:rsidRPr="00B10049">
        <w:rPr>
          <w:color w:val="0000FF"/>
        </w:rPr>
        <w:t xml:space="preserve">Syène, à la même heure, le soleil éclairait jusqu'à </w:t>
      </w:r>
      <w:r w:rsidRPr="00B10049">
        <w:rPr>
          <w:color w:val="FF0000"/>
        </w:rPr>
        <w:t>16 mètres un puit large de 2 mètres.</w:t>
      </w:r>
    </w:p>
    <w:p w:rsidR="0095780A" w:rsidRDefault="0095780A" w:rsidP="0095780A">
      <w:pPr>
        <w:pStyle w:val="Cartable"/>
        <w:rPr>
          <w:color w:val="FF0000"/>
        </w:rPr>
      </w:pPr>
    </w:p>
    <w:p w:rsidR="0095780A" w:rsidRPr="00B10049" w:rsidRDefault="0095780A" w:rsidP="0095780A">
      <w:pPr>
        <w:pStyle w:val="Cartable"/>
        <w:rPr>
          <w:b/>
        </w:rPr>
      </w:pPr>
      <w:r w:rsidRPr="00B10049">
        <w:rPr>
          <w:b/>
        </w:rPr>
        <w:t xml:space="preserve">Pourquoi EAS </w:t>
      </w:r>
      <w:proofErr w:type="spellStart"/>
      <w:r w:rsidRPr="00B10049">
        <w:rPr>
          <w:b/>
        </w:rPr>
        <w:t>peut-être</w:t>
      </w:r>
      <w:proofErr w:type="spellEnd"/>
      <w:r w:rsidRPr="00B10049">
        <w:rPr>
          <w:b/>
        </w:rPr>
        <w:t xml:space="preserve"> assimilé à un triangle rectangle ?</w:t>
      </w:r>
    </w:p>
    <w:p w:rsidR="0095780A" w:rsidRDefault="0095780A" w:rsidP="0095780A">
      <w:pPr>
        <w:pStyle w:val="Cartable"/>
      </w:pPr>
    </w:p>
    <w:p w:rsidR="0095780A" w:rsidRPr="00B10049" w:rsidRDefault="0095780A" w:rsidP="0095780A">
      <w:pPr>
        <w:pStyle w:val="Cartable"/>
        <w:rPr>
          <w:b/>
        </w:rPr>
      </w:pPr>
      <w:r w:rsidRPr="00B10049">
        <w:rPr>
          <w:b/>
        </w:rPr>
        <w:lastRenderedPageBreak/>
        <w:t xml:space="preserve">a. Détermine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EAS</m:t>
            </m:r>
          </m:e>
        </m:acc>
      </m:oMath>
      <w:r w:rsidRPr="00B10049">
        <w:rPr>
          <w:b/>
        </w:rPr>
        <w:t>.</w:t>
      </w:r>
    </w:p>
    <w:p w:rsidR="0095780A" w:rsidRDefault="0095780A" w:rsidP="0095780A">
      <w:pPr>
        <w:pStyle w:val="Cartable"/>
      </w:pPr>
    </w:p>
    <w:p w:rsidR="0095780A" w:rsidRPr="00B10049" w:rsidRDefault="0095780A" w:rsidP="0095780A">
      <w:pPr>
        <w:pStyle w:val="Cartable"/>
        <w:rPr>
          <w:b/>
        </w:rPr>
      </w:pPr>
      <w:r w:rsidRPr="00B10049">
        <w:rPr>
          <w:b/>
        </w:rPr>
        <w:t>b. Détermine la distance d'Alexandrie au Soleil par la méthode d'Anaxagore.</w:t>
      </w:r>
    </w:p>
    <w:p w:rsidR="0095780A" w:rsidRDefault="0095780A" w:rsidP="0095780A">
      <w:pPr>
        <w:pStyle w:val="Cartable"/>
      </w:pPr>
    </w:p>
    <w:p w:rsidR="0095780A" w:rsidRPr="00B10049" w:rsidRDefault="0095780A" w:rsidP="0095780A">
      <w:pPr>
        <w:pStyle w:val="Cartable"/>
        <w:rPr>
          <w:b/>
        </w:rPr>
      </w:pPr>
      <w:r w:rsidRPr="00B10049">
        <w:rPr>
          <w:b/>
        </w:rPr>
        <w:t>c. Détermine cette distance sans utiliser l'angle.</w:t>
      </w:r>
    </w:p>
    <w:p w:rsidR="0095780A" w:rsidRDefault="0095780A" w:rsidP="0095780A">
      <w:pPr>
        <w:pStyle w:val="Cartable"/>
      </w:pPr>
    </w:p>
    <w:p w:rsidR="0095780A" w:rsidRDefault="0095780A" w:rsidP="0095780A">
      <w:pPr>
        <w:pStyle w:val="Cartable"/>
        <w:rPr>
          <w:color w:val="00CC00"/>
        </w:rPr>
      </w:pPr>
      <w:r>
        <w:rPr>
          <w:noProof/>
          <w:color w:val="00CC00"/>
          <w:lang w:eastAsia="fr-FR"/>
        </w:rPr>
        <w:drawing>
          <wp:anchor distT="0" distB="0" distL="114300" distR="114300" simplePos="0" relativeHeight="251660288" behindDoc="0" locked="0" layoutInCell="1" allowOverlap="1" wp14:anchorId="2147C4AA" wp14:editId="59506055">
            <wp:simplePos x="0" y="0"/>
            <wp:positionH relativeFrom="margin">
              <wp:align>left</wp:align>
            </wp:positionH>
            <wp:positionV relativeFrom="paragraph">
              <wp:posOffset>1544955</wp:posOffset>
            </wp:positionV>
            <wp:extent cx="5389245" cy="1543050"/>
            <wp:effectExtent l="0" t="0" r="1905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64AE7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924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0049">
        <w:rPr>
          <w:color w:val="0000FF"/>
        </w:rPr>
        <w:t xml:space="preserve">d. De plus, Anaxagore mesure le diamètre apparent </w:t>
      </w:r>
      <w:r w:rsidRPr="00B10049">
        <w:rPr>
          <w:color w:val="FF0000"/>
        </w:rPr>
        <w:t xml:space="preserve">du soleil et trouve un angle dont la mesure est égale </w:t>
      </w:r>
      <w:r w:rsidRPr="00B10049">
        <w:rPr>
          <w:color w:val="00CC00"/>
        </w:rPr>
        <w:t>à 0,5°</w:t>
      </w:r>
    </w:p>
    <w:p w:rsidR="0095780A" w:rsidRDefault="0095780A" w:rsidP="0095780A">
      <w:pPr>
        <w:pStyle w:val="Cartable"/>
        <w:rPr>
          <w:color w:val="00CC00"/>
        </w:rPr>
      </w:pPr>
    </w:p>
    <w:p w:rsidR="0095780A" w:rsidRPr="00B10049" w:rsidRDefault="0095780A" w:rsidP="0095780A">
      <w:pPr>
        <w:pStyle w:val="Cartable"/>
        <w:rPr>
          <w:b/>
        </w:rPr>
      </w:pPr>
      <w:r w:rsidRPr="00B10049">
        <w:rPr>
          <w:b/>
        </w:rPr>
        <w:lastRenderedPageBreak/>
        <w:t>Calcule le diamètre voisin du soleil.</w:t>
      </w:r>
    </w:p>
    <w:p w:rsidR="0095780A" w:rsidRDefault="0095780A" w:rsidP="0095780A">
      <w:pPr>
        <w:pStyle w:val="Cartable"/>
      </w:pPr>
    </w:p>
    <w:p w:rsidR="0095780A" w:rsidRPr="00B10049" w:rsidRDefault="0095780A" w:rsidP="0095780A">
      <w:pPr>
        <w:pStyle w:val="Cartable"/>
        <w:rPr>
          <w:b/>
        </w:rPr>
      </w:pPr>
      <w:r w:rsidRPr="00B10049">
        <w:rPr>
          <w:b/>
        </w:rPr>
        <w:t>Comment expliquer les différences entre les calculs par la méthode d'Anaxagore et les distances connues à ce jour ?</w:t>
      </w:r>
    </w:p>
    <w:p w:rsidR="0095780A" w:rsidRDefault="0095780A" w:rsidP="0095780A">
      <w:pPr>
        <w:pStyle w:val="Cartable"/>
      </w:pPr>
    </w:p>
    <w:p w:rsidR="0095780A" w:rsidRDefault="0095780A" w:rsidP="0095780A">
      <w:pPr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95780A" w:rsidRPr="00B10049" w:rsidRDefault="0095780A" w:rsidP="0095780A">
      <w:pPr>
        <w:pStyle w:val="Cartable"/>
        <w:rPr>
          <w:u w:val="single"/>
        </w:rPr>
      </w:pPr>
      <w:r w:rsidRPr="00B10049">
        <w:rPr>
          <w:u w:val="single"/>
        </w:rPr>
        <w:lastRenderedPageBreak/>
        <w:t>2</w:t>
      </w:r>
      <w:r w:rsidRPr="00B10049">
        <w:rPr>
          <w:u w:val="single"/>
          <w:vertAlign w:val="superscript"/>
        </w:rPr>
        <w:t>e</w:t>
      </w:r>
      <w:r w:rsidRPr="00B10049">
        <w:rPr>
          <w:u w:val="single"/>
        </w:rPr>
        <w:t xml:space="preserve"> partie : Détermination du rayon de la Terre par la méthode d’Ératosthène</w:t>
      </w:r>
    </w:p>
    <w:p w:rsidR="0095780A" w:rsidRPr="00B10049" w:rsidRDefault="0095780A" w:rsidP="0095780A">
      <w:pPr>
        <w:pStyle w:val="Cartable"/>
        <w:rPr>
          <w:color w:val="00CC00"/>
        </w:rPr>
      </w:pPr>
      <w:r w:rsidRPr="00B10049">
        <w:rPr>
          <w:color w:val="0000FF"/>
        </w:rPr>
        <w:t xml:space="preserve">Ératosthène, deux siècles plus tard, reprend les </w:t>
      </w:r>
      <w:r w:rsidRPr="00B10049">
        <w:rPr>
          <w:color w:val="FF0000"/>
        </w:rPr>
        <w:t xml:space="preserve">mesures menées par Anaxagore avec deux </w:t>
      </w:r>
      <w:r w:rsidRPr="00B10049">
        <w:rPr>
          <w:color w:val="00CC00"/>
        </w:rPr>
        <w:t>hypothèses :</w:t>
      </w:r>
    </w:p>
    <w:p w:rsidR="0095780A" w:rsidRPr="00B10049" w:rsidRDefault="0095780A" w:rsidP="0095780A">
      <w:pPr>
        <w:pStyle w:val="Cartable"/>
        <w:rPr>
          <w:color w:val="FF0000"/>
        </w:rPr>
      </w:pPr>
      <w:r w:rsidRPr="00B10049">
        <w:rPr>
          <w:color w:val="0000FF"/>
        </w:rPr>
        <w:t xml:space="preserve">• Le Soleil est très éloigné de la Terre : les rayons </w:t>
      </w:r>
      <w:r w:rsidRPr="00B10049">
        <w:rPr>
          <w:color w:val="FF0000"/>
        </w:rPr>
        <w:t>du soleil sont parallèles.</w:t>
      </w:r>
    </w:p>
    <w:p w:rsidR="0095780A" w:rsidRPr="00B10049" w:rsidRDefault="0095780A" w:rsidP="0095780A">
      <w:pPr>
        <w:pStyle w:val="Cartable"/>
        <w:rPr>
          <w:color w:val="00CC00"/>
        </w:rPr>
      </w:pPr>
      <w:r w:rsidRPr="00B10049">
        <w:rPr>
          <w:color w:val="00CC00"/>
        </w:rPr>
        <w:t>• La Terre est sphérique.</w:t>
      </w:r>
    </w:p>
    <w:p w:rsidR="0095780A" w:rsidRDefault="0095780A" w:rsidP="0095780A">
      <w:pPr>
        <w:pStyle w:val="Cartable"/>
        <w:rPr>
          <w:color w:val="0000FF"/>
        </w:rPr>
      </w:pPr>
      <w:r w:rsidRPr="00B10049">
        <w:rPr>
          <w:color w:val="0000FF"/>
        </w:rPr>
        <w:t xml:space="preserve">Quand le soleil éclaire le fond d'un puits à Syène </w:t>
      </w:r>
      <w:r w:rsidRPr="00B10049">
        <w:rPr>
          <w:color w:val="FF0000"/>
        </w:rPr>
        <w:t xml:space="preserve">(notée S sur le schéma), une tour de 25 m fait une </w:t>
      </w:r>
      <w:r w:rsidRPr="00B10049">
        <w:rPr>
          <w:color w:val="00CC00"/>
        </w:rPr>
        <w:t xml:space="preserve">ombre de 9,1 m à Alexandrie (notée A sur le </w:t>
      </w:r>
      <w:r w:rsidRPr="00B10049">
        <w:rPr>
          <w:color w:val="0000FF"/>
        </w:rPr>
        <w:t>schéma).</w:t>
      </w:r>
    </w:p>
    <w:p w:rsidR="0095780A" w:rsidRPr="00EA2EC9" w:rsidRDefault="0095780A" w:rsidP="0095780A">
      <w:pPr>
        <w:pStyle w:val="Cartable"/>
      </w:pPr>
    </w:p>
    <w:p w:rsidR="0095780A" w:rsidRPr="00EA2EC9" w:rsidRDefault="0095780A" w:rsidP="0095780A">
      <w:pPr>
        <w:pStyle w:val="Cartable"/>
      </w:pPr>
    </w:p>
    <w:p w:rsidR="0095780A" w:rsidRDefault="0095780A" w:rsidP="0095780A">
      <w:pPr>
        <w:pStyle w:val="Cartable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7B8C8E04" wp14:editId="5A313A4B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5760720" cy="2848610"/>
            <wp:effectExtent l="0" t="0" r="0" b="8890"/>
            <wp:wrapTopAndBottom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645BE3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Sur </w:t>
      </w:r>
      <w:hyperlink r:id="rId7" w:history="1">
        <w:proofErr w:type="spellStart"/>
        <w:r w:rsidRPr="0070462C">
          <w:rPr>
            <w:rStyle w:val="Lienhypertexte"/>
          </w:rPr>
          <w:t>GeoGebra</w:t>
        </w:r>
        <w:proofErr w:type="spellEnd"/>
      </w:hyperlink>
      <w:r w:rsidR="0070462C">
        <w:t> :</w:t>
      </w:r>
    </w:p>
    <w:p w:rsidR="0095780A" w:rsidRDefault="0095780A" w:rsidP="0095780A">
      <w:pPr>
        <w:pStyle w:val="Cartable"/>
        <w:ind w:left="708"/>
      </w:pPr>
      <w:r>
        <w:t>a. Observe le schéma et reporte les mesures connues.</w:t>
      </w:r>
      <w:bookmarkStart w:id="0" w:name="_GoBack"/>
      <w:bookmarkEnd w:id="0"/>
    </w:p>
    <w:p w:rsidR="0095780A" w:rsidRPr="00B10049" w:rsidRDefault="0095780A" w:rsidP="0095780A">
      <w:pPr>
        <w:pStyle w:val="Cartable"/>
        <w:rPr>
          <w:color w:val="0000FF"/>
        </w:rPr>
      </w:pPr>
      <w:r w:rsidRPr="00B10049">
        <w:rPr>
          <w:color w:val="0000FF"/>
        </w:rPr>
        <w:t xml:space="preserve">b. La distance AB étant très petite au regard du </w:t>
      </w:r>
      <w:r w:rsidRPr="00B10049">
        <w:rPr>
          <w:color w:val="FF0000"/>
        </w:rPr>
        <w:t xml:space="preserve">diamètre de la Terre, on suppose que l’arc AB est </w:t>
      </w:r>
      <w:r w:rsidRPr="00B10049">
        <w:rPr>
          <w:color w:val="00CC00"/>
        </w:rPr>
        <w:t xml:space="preserve">assimilé à un segment et le triangle OAB est un </w:t>
      </w:r>
      <w:r w:rsidRPr="00B10049">
        <w:rPr>
          <w:color w:val="0000FF"/>
        </w:rPr>
        <w:t>triangle rectangle en A.</w:t>
      </w:r>
    </w:p>
    <w:p w:rsidR="0095780A" w:rsidRPr="00B10049" w:rsidRDefault="0095780A" w:rsidP="0095780A">
      <w:pPr>
        <w:pStyle w:val="Cartable"/>
        <w:rPr>
          <w:b/>
        </w:rPr>
      </w:pPr>
      <w:r>
        <w:rPr>
          <w:b/>
        </w:rPr>
        <w:t xml:space="preserve">Détermine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BOA</m:t>
            </m:r>
          </m:e>
        </m:acc>
      </m:oMath>
      <w:r w:rsidRPr="00B10049">
        <w:rPr>
          <w:b/>
        </w:rPr>
        <w:t xml:space="preserve"> puis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AO'S</m:t>
            </m:r>
          </m:e>
        </m:acc>
      </m:oMath>
      <w:r w:rsidRPr="00B10049">
        <w:rPr>
          <w:b/>
        </w:rPr>
        <w:t>.</w:t>
      </w:r>
    </w:p>
    <w:p w:rsidR="0095780A" w:rsidRDefault="0095780A" w:rsidP="0095780A">
      <w:pPr>
        <w:pStyle w:val="Cartable"/>
      </w:pPr>
    </w:p>
    <w:p w:rsidR="0095780A" w:rsidRPr="00B10049" w:rsidRDefault="0095780A" w:rsidP="0095780A">
      <w:pPr>
        <w:pStyle w:val="Cartable"/>
        <w:rPr>
          <w:color w:val="0000FF"/>
        </w:rPr>
      </w:pPr>
      <w:r w:rsidRPr="00B10049">
        <w:rPr>
          <w:color w:val="0000FF"/>
        </w:rPr>
        <w:lastRenderedPageBreak/>
        <w:t>c. On note d le diamètre de la Terre.</w:t>
      </w:r>
    </w:p>
    <w:p w:rsidR="0095780A" w:rsidRPr="00B10049" w:rsidRDefault="0095780A" w:rsidP="0095780A">
      <w:pPr>
        <w:pStyle w:val="Cartable"/>
        <w:rPr>
          <w:b/>
        </w:rPr>
      </w:pPr>
      <w:r w:rsidRPr="00B10049">
        <w:rPr>
          <w:b/>
        </w:rPr>
        <w:t>Quelle est la mesure de l'arc de la Terre intercepté par un angle de 180° ?</w:t>
      </w:r>
    </w:p>
    <w:p w:rsidR="0095780A" w:rsidRDefault="0095780A" w:rsidP="0095780A">
      <w:pPr>
        <w:pStyle w:val="Cartable"/>
      </w:pPr>
    </w:p>
    <w:p w:rsidR="0095780A" w:rsidRPr="00B10049" w:rsidRDefault="0095780A" w:rsidP="0095780A">
      <w:pPr>
        <w:pStyle w:val="Cartable"/>
        <w:rPr>
          <w:b/>
        </w:rPr>
      </w:pPr>
      <w:r w:rsidRPr="00B10049">
        <w:rPr>
          <w:b/>
        </w:rPr>
        <w:t>d. Calcule le rayon de la Terre par la méthode d’Ératosthène.</w:t>
      </w:r>
    </w:p>
    <w:p w:rsidR="0095780A" w:rsidRDefault="0095780A" w:rsidP="0095780A">
      <w:pPr>
        <w:pStyle w:val="Cartable"/>
      </w:pPr>
    </w:p>
    <w:p w:rsidR="0095780A" w:rsidRPr="00B10049" w:rsidRDefault="0095780A" w:rsidP="0095780A">
      <w:pPr>
        <w:pStyle w:val="Cartable"/>
        <w:rPr>
          <w:b/>
        </w:rPr>
      </w:pPr>
      <w:r w:rsidRPr="00B10049">
        <w:rPr>
          <w:b/>
        </w:rPr>
        <w:t>e. Quel est le pourcentage d'erreur d’Ératosthène ?</w:t>
      </w:r>
    </w:p>
    <w:p w:rsidR="0095780A" w:rsidRPr="00336682" w:rsidRDefault="0095780A" w:rsidP="0095780A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80A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0462C"/>
    <w:rsid w:val="00713AF7"/>
    <w:rsid w:val="0076668D"/>
    <w:rsid w:val="008A1733"/>
    <w:rsid w:val="008F0E81"/>
    <w:rsid w:val="008F77EB"/>
    <w:rsid w:val="0095780A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14791"/>
  <w15:chartTrackingRefBased/>
  <w15:docId w15:val="{F65E53DE-405C-4627-8044-93AF936EB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8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5780A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046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aP311RayonsSoleilTerre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352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2017-06-15T15:14:00Z</dcterms:created>
  <dcterms:modified xsi:type="dcterms:W3CDTF">2017-06-15T15:15:00Z</dcterms:modified>
</cp:coreProperties>
</file>