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A3" w:rsidRDefault="00AE66A3" w:rsidP="00AE66A3">
      <w:pPr>
        <w:pStyle w:val="Cartable"/>
      </w:pPr>
      <w:r>
        <w:t>Page 310. Exercice 36. L'instrument de Gerbert</w:t>
      </w:r>
    </w:p>
    <w:p w:rsidR="00AE66A3" w:rsidRPr="003C2D42" w:rsidRDefault="00AE66A3" w:rsidP="00AE66A3">
      <w:pPr>
        <w:pStyle w:val="Cartable"/>
        <w:rPr>
          <w:color w:val="00CC00"/>
        </w:rPr>
      </w:pPr>
      <w:r w:rsidRPr="003C2D42">
        <w:rPr>
          <w:color w:val="0000FF"/>
        </w:rPr>
        <w:t xml:space="preserve">L'instrument de Gerbert est constitué de deux </w:t>
      </w:r>
      <w:r w:rsidRPr="003C2D42">
        <w:rPr>
          <w:color w:val="FF0000"/>
        </w:rPr>
        <w:t xml:space="preserve">bâtons [AB] et [ED] perpendiculaires tels </w:t>
      </w:r>
      <w:proofErr w:type="gramStart"/>
      <w:r w:rsidRPr="003C2D42">
        <w:rPr>
          <w:color w:val="FF0000"/>
        </w:rPr>
        <w:t xml:space="preserve">que </w:t>
      </w:r>
      <w:r w:rsidRPr="003C2D42">
        <w:rPr>
          <w:color w:val="00CC00"/>
        </w:rPr>
        <w:t>AD</w:t>
      </w:r>
      <w:proofErr w:type="gramEnd"/>
      <w:r w:rsidRPr="003C2D42">
        <w:rPr>
          <w:color w:val="00CC00"/>
        </w:rPr>
        <w:t> = ED.</w:t>
      </w:r>
    </w:p>
    <w:p w:rsidR="00AE66A3" w:rsidRPr="003C2D42" w:rsidRDefault="00AE66A3" w:rsidP="00AE66A3">
      <w:pPr>
        <w:pStyle w:val="Cartable"/>
        <w:rPr>
          <w:color w:val="00CC00"/>
        </w:rPr>
      </w:pPr>
      <w:r w:rsidRPr="003C2D42">
        <w:rPr>
          <w:color w:val="0000FF"/>
        </w:rPr>
        <w:t xml:space="preserve">Soit S le sommet de l'arbre. Pour mesurer sa </w:t>
      </w:r>
      <w:r w:rsidRPr="003C2D42">
        <w:rPr>
          <w:color w:val="FF0000"/>
        </w:rPr>
        <w:t xml:space="preserve">hauteur, il faut se placer de telle sorte que les points </w:t>
      </w:r>
      <w:r w:rsidRPr="003C2D42">
        <w:rPr>
          <w:color w:val="00CC00"/>
        </w:rPr>
        <w:t>S, A et E soient alignés.</w:t>
      </w:r>
    </w:p>
    <w:p w:rsidR="00AE66A3" w:rsidRPr="003C2D42" w:rsidRDefault="00AE66A3" w:rsidP="00AE66A3">
      <w:pPr>
        <w:pStyle w:val="Cartable"/>
        <w:rPr>
          <w:color w:val="FF0000"/>
        </w:rPr>
      </w:pPr>
      <w:r w:rsidRPr="003C2D42">
        <w:rPr>
          <w:color w:val="0000FF"/>
        </w:rPr>
        <w:t xml:space="preserve">a. On veut mesurer la hauteur SP de l'arbre (on </w:t>
      </w:r>
      <w:r w:rsidRPr="003C2D42">
        <w:rPr>
          <w:color w:val="FF0000"/>
        </w:rPr>
        <w:t>considérera qu'il est perpendiculaire au sol).</w:t>
      </w:r>
    </w:p>
    <w:p w:rsidR="00AE66A3" w:rsidRPr="003C2D42" w:rsidRDefault="00AE66A3" w:rsidP="00AE66A3">
      <w:pPr>
        <w:pStyle w:val="Cartable"/>
        <w:rPr>
          <w:color w:val="FF0000"/>
        </w:rPr>
      </w:pPr>
      <w:r w:rsidRPr="003C2D42">
        <w:rPr>
          <w:color w:val="00CC00"/>
        </w:rPr>
        <w:t xml:space="preserve">b. L'instrument est planté verticalement, c'est-à-dire </w:t>
      </w:r>
      <w:r w:rsidRPr="003C2D42">
        <w:rPr>
          <w:color w:val="0000FF"/>
        </w:rPr>
        <w:t xml:space="preserve">que (AB) est perpendiculaire à (OB). On sait </w:t>
      </w:r>
      <w:proofErr w:type="gramStart"/>
      <w:r w:rsidRPr="003C2D42">
        <w:rPr>
          <w:color w:val="0000FF"/>
        </w:rPr>
        <w:t xml:space="preserve">que </w:t>
      </w:r>
      <w:r w:rsidRPr="003C2D42">
        <w:rPr>
          <w:color w:val="FF0000"/>
        </w:rPr>
        <w:t>AD</w:t>
      </w:r>
      <w:proofErr w:type="gramEnd"/>
      <w:r w:rsidRPr="003C2D42">
        <w:rPr>
          <w:color w:val="FF0000"/>
        </w:rPr>
        <w:t> = 0,40 m ; AB = 1,50 m et BP = 8 m.</w:t>
      </w:r>
    </w:p>
    <w:p w:rsidR="00AE66A3" w:rsidRDefault="00AE66A3" w:rsidP="00AE66A3">
      <w:pPr>
        <w:pStyle w:val="Cartable"/>
        <w:rPr>
          <w:color w:val="00CC00"/>
        </w:rPr>
      </w:pPr>
      <w:r w:rsidRPr="003C2D42">
        <w:rPr>
          <w:color w:val="00CC00"/>
        </w:rPr>
        <w:t>Le triangle ADE est rectangle et isocèle en D.</w:t>
      </w:r>
    </w:p>
    <w:p w:rsidR="00AE66A3" w:rsidRPr="003C2D42" w:rsidRDefault="00AE66A3" w:rsidP="00AE66A3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lastRenderedPageBreak/>
        <w:drawing>
          <wp:inline distT="0" distB="0" distL="0" distR="0" wp14:anchorId="4E6695D8" wp14:editId="508F68AB">
            <wp:extent cx="3293019" cy="2743200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4E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325" cy="277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6A3" w:rsidRPr="00494658" w:rsidRDefault="00AE66A3" w:rsidP="00AE66A3">
      <w:pPr>
        <w:pStyle w:val="Cartable"/>
        <w:rPr>
          <w:color w:val="0000FF"/>
        </w:rPr>
      </w:pPr>
      <w:r w:rsidRPr="00494658">
        <w:rPr>
          <w:color w:val="0000FF"/>
        </w:rPr>
        <w:t>AD = 0,40 m ; AB = 1,50 m ; BP = 8 m</w:t>
      </w: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t>Calcule la distance OB. Déduis-en la nature du triangle ABO.</w:t>
      </w:r>
    </w:p>
    <w:p w:rsidR="00AE66A3" w:rsidRDefault="00AE66A3" w:rsidP="00AE66A3">
      <w:pPr>
        <w:pStyle w:val="Cartable"/>
      </w:pP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t>c. Démontre que (AB) et (SP) sont parallèles.</w:t>
      </w:r>
    </w:p>
    <w:p w:rsidR="00AE66A3" w:rsidRDefault="00AE66A3" w:rsidP="00AE66A3">
      <w:pPr>
        <w:pStyle w:val="Cartable"/>
      </w:pP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t>d. Démontre que le triangle SPO est rectangle isocèle en P.</w:t>
      </w:r>
    </w:p>
    <w:p w:rsidR="00AE66A3" w:rsidRDefault="00AE66A3" w:rsidP="00AE66A3">
      <w:pPr>
        <w:pStyle w:val="Cartable"/>
      </w:pP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lastRenderedPageBreak/>
        <w:t>e. Déduis-en la hauteur SP de l'arbre.</w:t>
      </w:r>
    </w:p>
    <w:p w:rsidR="00AE66A3" w:rsidRDefault="00AE66A3" w:rsidP="00AE66A3">
      <w:pPr>
        <w:pStyle w:val="Cartable"/>
      </w:pP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t>f. Quelles sont les seules mesures utiles pour utiliser l'instrument de Gerbert, une fois bien positionné comme sur le dessin ?</w:t>
      </w:r>
    </w:p>
    <w:p w:rsidR="00AE66A3" w:rsidRDefault="00AE66A3" w:rsidP="00AE66A3">
      <w:pPr>
        <w:pStyle w:val="Cartable"/>
      </w:pPr>
    </w:p>
    <w:p w:rsidR="00AE66A3" w:rsidRPr="003C2D42" w:rsidRDefault="00AE66A3" w:rsidP="00AE66A3">
      <w:pPr>
        <w:pStyle w:val="Cartable"/>
        <w:rPr>
          <w:b/>
        </w:rPr>
      </w:pPr>
      <w:r w:rsidRPr="003C2D42">
        <w:rPr>
          <w:b/>
        </w:rPr>
        <w:t>g. Quel calcul doit-on faire pour trouver la hauteur de l'objet ?</w:t>
      </w:r>
    </w:p>
    <w:p w:rsidR="00AE66A3" w:rsidRPr="00336682" w:rsidRDefault="00AE66A3" w:rsidP="00AE66A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A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E66A3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4520-1578-42F3-82FE-5DF10B1F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66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2017-06-15T14:11:00Z</dcterms:created>
  <dcterms:modified xsi:type="dcterms:W3CDTF">2017-06-15T14:11:00Z</dcterms:modified>
</cp:coreProperties>
</file>