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A0" w:rsidRDefault="00A06DA0" w:rsidP="00A06DA0">
      <w:pPr>
        <w:pStyle w:val="Cartable"/>
      </w:pPr>
      <w:r>
        <w:t>Page 309. Exercice 33. Hauteur de bâtiment avec sa taille.</w:t>
      </w:r>
    </w:p>
    <w:p w:rsidR="00A06DA0" w:rsidRDefault="00A06DA0" w:rsidP="00A06DA0">
      <w:pPr>
        <w:pStyle w:val="Cartable"/>
        <w:rPr>
          <w:color w:val="00CC00"/>
        </w:rPr>
      </w:pPr>
      <w:r w:rsidRPr="00015571">
        <w:rPr>
          <w:color w:val="0000FF"/>
        </w:rPr>
        <w:t xml:space="preserve">On veut calculer la hauteur d'un bâtiment ou d'un </w:t>
      </w:r>
      <w:r w:rsidRPr="00015571">
        <w:rPr>
          <w:color w:val="FF0000"/>
        </w:rPr>
        <w:t xml:space="preserve">arbre que l'on ne peut pas mesurer sans </w:t>
      </w:r>
      <w:r w:rsidRPr="00015571">
        <w:rPr>
          <w:color w:val="00CC00"/>
        </w:rPr>
        <w:t xml:space="preserve">instruments professionnels. Cet exercice nécessite </w:t>
      </w:r>
      <w:r w:rsidRPr="00015571">
        <w:rPr>
          <w:color w:val="0000FF"/>
        </w:rPr>
        <w:t xml:space="preserve">de travailler un jour de beau temps et si possible en </w:t>
      </w:r>
      <w:r w:rsidRPr="00015571">
        <w:rPr>
          <w:color w:val="FF0000"/>
        </w:rPr>
        <w:t xml:space="preserve">soleil rasant. Tu dois connaître ta taille pour faire cet </w:t>
      </w:r>
      <w:r w:rsidRPr="00015571">
        <w:rPr>
          <w:color w:val="00CC00"/>
        </w:rPr>
        <w:t>exercice.</w:t>
      </w:r>
    </w:p>
    <w:p w:rsidR="00A06DA0" w:rsidRPr="00015571" w:rsidRDefault="00A06DA0" w:rsidP="00A06DA0">
      <w:pPr>
        <w:pStyle w:val="Cartable"/>
        <w:rPr>
          <w:b/>
        </w:rPr>
      </w:pPr>
      <w:r w:rsidRPr="00015571">
        <w:rPr>
          <w:b/>
        </w:rPr>
        <w:t>a. Constituez des groupes. Munissez-vous d'une feuille de papier, d'un décamètre ou à défaut d'une corde de longueur connue, et d'une calculatrice.</w:t>
      </w:r>
    </w:p>
    <w:p w:rsidR="00A06DA0" w:rsidRPr="00015571" w:rsidRDefault="00A06DA0" w:rsidP="00A06DA0">
      <w:pPr>
        <w:pStyle w:val="Cartable"/>
        <w:rPr>
          <w:b/>
        </w:rPr>
      </w:pPr>
      <w:r w:rsidRPr="00015571">
        <w:rPr>
          <w:b/>
        </w:rPr>
        <w:t xml:space="preserve">b. Dans la cour du collège ou dans la rue, repérez un bâtiment (mairie, église, beffroi, tour, </w:t>
      </w:r>
      <w:proofErr w:type="gramStart"/>
      <w:r w:rsidRPr="00015571">
        <w:rPr>
          <w:b/>
        </w:rPr>
        <w:t>etc...</w:t>
      </w:r>
      <w:proofErr w:type="gramEnd"/>
      <w:r w:rsidRPr="00015571">
        <w:rPr>
          <w:b/>
        </w:rPr>
        <w:t xml:space="preserve">), ou un arbre assez haut puis repérez la </w:t>
      </w:r>
      <w:r w:rsidRPr="00015571">
        <w:rPr>
          <w:b/>
        </w:rPr>
        <w:lastRenderedPageBreak/>
        <w:t>position du soleil et placez-vous dans l'alignement du bâtiment et de son ombre.</w:t>
      </w:r>
    </w:p>
    <w:p w:rsidR="00A06DA0" w:rsidRPr="00015571" w:rsidRDefault="00A06DA0" w:rsidP="00A06DA0">
      <w:pPr>
        <w:pStyle w:val="Cartable"/>
        <w:rPr>
          <w:b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9264" behindDoc="0" locked="0" layoutInCell="1" allowOverlap="1" wp14:anchorId="3BDE166F" wp14:editId="520F724C">
            <wp:simplePos x="0" y="0"/>
            <wp:positionH relativeFrom="margin">
              <wp:align>left</wp:align>
            </wp:positionH>
            <wp:positionV relativeFrom="paragraph">
              <wp:posOffset>2174240</wp:posOffset>
            </wp:positionV>
            <wp:extent cx="4610100" cy="2546350"/>
            <wp:effectExtent l="0" t="0" r="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496D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571">
        <w:rPr>
          <w:b/>
        </w:rPr>
        <w:t>c. Faites coïncider le sommet de votre ombre avec le sommet de l'ombre du bâtiment. Mesurez alors la longueur de votre ombre et la distance entre vous et le bâtiment.</w:t>
      </w:r>
    </w:p>
    <w:p w:rsidR="00A06DA0" w:rsidRPr="00015571" w:rsidRDefault="00A06DA0" w:rsidP="00A06DA0">
      <w:pPr>
        <w:pStyle w:val="Cartable"/>
        <w:rPr>
          <w:b/>
        </w:rPr>
      </w:pPr>
      <w:r w:rsidRPr="00015571">
        <w:rPr>
          <w:b/>
        </w:rPr>
        <w:t>d. Calculez la hauteur du bâtiment en appliquant la propriété de proportionnalité des longueurs dans un triangle et en v</w:t>
      </w:r>
      <w:r>
        <w:rPr>
          <w:b/>
        </w:rPr>
        <w:t>ous inspirant du dessin ci-dess</w:t>
      </w:r>
      <w:r w:rsidRPr="00015571">
        <w:rPr>
          <w:b/>
        </w:rPr>
        <w:t>us.</w:t>
      </w:r>
    </w:p>
    <w:p w:rsidR="00A06DA0" w:rsidRDefault="00A06DA0" w:rsidP="00A06DA0">
      <w:pPr>
        <w:pStyle w:val="Cartable"/>
      </w:pPr>
    </w:p>
    <w:p w:rsidR="00A06DA0" w:rsidRPr="00015571" w:rsidRDefault="00A06DA0" w:rsidP="00A06DA0">
      <w:pPr>
        <w:pStyle w:val="Cartable"/>
        <w:rPr>
          <w:b/>
        </w:rPr>
      </w:pPr>
      <w:r w:rsidRPr="00015571">
        <w:rPr>
          <w:b/>
        </w:rPr>
        <w:lastRenderedPageBreak/>
        <w:t>e. Recommencez l'opération pour d'autres bâtiments puis, de retour en classe, comparez vos résultats avec les autres groupes.</w:t>
      </w:r>
    </w:p>
    <w:p w:rsidR="00A06DA0" w:rsidRPr="00336682" w:rsidRDefault="00A06DA0" w:rsidP="00A06DA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6DA0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7D59-D9A3-4B40-9E46-A7523C2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06D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2017-06-15T12:18:00Z</dcterms:created>
  <dcterms:modified xsi:type="dcterms:W3CDTF">2017-06-15T12:18:00Z</dcterms:modified>
</cp:coreProperties>
</file>