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3C" w:rsidRDefault="00734C3C" w:rsidP="00734C3C">
      <w:pPr>
        <w:pStyle w:val="Cartable"/>
      </w:pPr>
      <w:r>
        <w:t xml:space="preserve">Page 308. Exercice 27. Construire la multiplication à la </w:t>
      </w:r>
      <w:r w:rsidR="00703D66">
        <w:t xml:space="preserve">droite </w:t>
      </w:r>
      <w:r>
        <w:t>et au compas.</w:t>
      </w:r>
    </w:p>
    <w:p w:rsidR="00734C3C" w:rsidRDefault="00734C3C" w:rsidP="00734C3C">
      <w:pPr>
        <w:pStyle w:val="Cartable"/>
        <w:rPr>
          <w:color w:val="00CC00"/>
        </w:rPr>
      </w:pPr>
      <w:r w:rsidRPr="006E7801">
        <w:rPr>
          <w:color w:val="0000FF"/>
        </w:rPr>
        <w:t>Dans tout l'exercice, [</w:t>
      </w:r>
      <w:proofErr w:type="spellStart"/>
      <w:r w:rsidRPr="006E7801">
        <w:rPr>
          <w:color w:val="0000FF"/>
        </w:rPr>
        <w:t>Ox</w:t>
      </w:r>
      <w:proofErr w:type="spellEnd"/>
      <w:r w:rsidRPr="006E7801">
        <w:rPr>
          <w:color w:val="0000FF"/>
        </w:rPr>
        <w:t>) et [</w:t>
      </w:r>
      <w:proofErr w:type="spellStart"/>
      <w:r w:rsidRPr="006E7801">
        <w:rPr>
          <w:color w:val="0000FF"/>
        </w:rPr>
        <w:t>Oy</w:t>
      </w:r>
      <w:proofErr w:type="spellEnd"/>
      <w:r w:rsidRPr="006E7801">
        <w:rPr>
          <w:color w:val="0000FF"/>
        </w:rPr>
        <w:t>) sont deux demi-</w:t>
      </w:r>
      <w:r w:rsidRPr="006E7801">
        <w:rPr>
          <w:color w:val="FF0000"/>
        </w:rPr>
        <w:t>droites d'origine O et E est le point de [</w:t>
      </w:r>
      <w:proofErr w:type="spellStart"/>
      <w:r w:rsidRPr="006E7801">
        <w:rPr>
          <w:color w:val="FF0000"/>
        </w:rPr>
        <w:t>Ox</w:t>
      </w:r>
      <w:proofErr w:type="spellEnd"/>
      <w:r w:rsidRPr="006E7801">
        <w:rPr>
          <w:color w:val="FF0000"/>
        </w:rPr>
        <w:t xml:space="preserve">) tel que </w:t>
      </w:r>
      <w:r w:rsidRPr="006E7801">
        <w:rPr>
          <w:color w:val="00CC00"/>
        </w:rPr>
        <w:t>OE = 1 cm.</w:t>
      </w:r>
      <w:bookmarkStart w:id="0" w:name="_GoBack"/>
      <w:bookmarkEnd w:id="0"/>
    </w:p>
    <w:p w:rsidR="00734C3C" w:rsidRPr="006E7801" w:rsidRDefault="00734C3C" w:rsidP="00734C3C">
      <w:pPr>
        <w:pStyle w:val="Cartable"/>
      </w:pPr>
      <w:r w:rsidRPr="006E7801">
        <w:t xml:space="preserve">Sur </w:t>
      </w:r>
      <w:hyperlink r:id="rId4" w:history="1">
        <w:proofErr w:type="spellStart"/>
        <w:r w:rsidRPr="001A4421">
          <w:rPr>
            <w:rStyle w:val="Lienhypertexte"/>
          </w:rPr>
          <w:t>GeoGebra</w:t>
        </w:r>
        <w:proofErr w:type="spellEnd"/>
      </w:hyperlink>
      <w:r w:rsidRPr="006E7801">
        <w:t> :</w:t>
      </w:r>
    </w:p>
    <w:p w:rsidR="00734C3C" w:rsidRDefault="00734C3C" w:rsidP="00734C3C">
      <w:pPr>
        <w:pStyle w:val="Cartable"/>
        <w:ind w:left="708"/>
      </w:pPr>
      <w:r>
        <w:t>a. Construis la figure. Place sur [</w:t>
      </w:r>
      <w:proofErr w:type="spellStart"/>
      <w:r>
        <w:t>Ox</w:t>
      </w:r>
      <w:proofErr w:type="spellEnd"/>
      <w:r>
        <w:t>) les points A et B tels que OA = 2 cm et OB = 3 cm puis sur [</w:t>
      </w:r>
      <w:proofErr w:type="spellStart"/>
      <w:r>
        <w:t>Oy</w:t>
      </w:r>
      <w:proofErr w:type="spellEnd"/>
      <w:r>
        <w:t>), place un point M.</w:t>
      </w:r>
    </w:p>
    <w:p w:rsidR="00734C3C" w:rsidRPr="00187830" w:rsidRDefault="00734C3C" w:rsidP="00187830">
      <w:pPr>
        <w:pStyle w:val="Cartable"/>
        <w:ind w:left="708"/>
      </w:pPr>
      <w:r w:rsidRPr="00187830">
        <w:t xml:space="preserve">La droite parallèle à (EM) passant par A </w:t>
      </w:r>
      <w:proofErr w:type="spellStart"/>
      <w:r w:rsidRPr="00187830">
        <w:t>coupe</w:t>
      </w:r>
      <w:proofErr w:type="spellEnd"/>
      <w:r w:rsidRPr="00187830">
        <w:t xml:space="preserve"> [</w:t>
      </w:r>
      <w:proofErr w:type="spellStart"/>
      <w:r w:rsidRPr="00187830">
        <w:t>Oy</w:t>
      </w:r>
      <w:proofErr w:type="spellEnd"/>
      <w:r w:rsidRPr="00187830">
        <w:t>) en N et la droite parallèle à (BM) passant par N coupe [</w:t>
      </w:r>
      <w:proofErr w:type="spellStart"/>
      <w:r w:rsidRPr="00187830">
        <w:t>Ox</w:t>
      </w:r>
      <w:proofErr w:type="spellEnd"/>
      <w:r w:rsidRPr="00187830">
        <w:t>) en C.</w:t>
      </w:r>
    </w:p>
    <w:p w:rsidR="00734C3C" w:rsidRPr="006E7801" w:rsidRDefault="00734C3C" w:rsidP="00734C3C">
      <w:pPr>
        <w:pStyle w:val="Cartable"/>
        <w:rPr>
          <w:b/>
        </w:rPr>
      </w:pPr>
      <w:r w:rsidRPr="006E7801">
        <w:rPr>
          <w:b/>
        </w:rPr>
        <w:t xml:space="preserve">Vérifie </w:t>
      </w:r>
      <w:proofErr w:type="gramStart"/>
      <w:r w:rsidRPr="006E7801">
        <w:rPr>
          <w:b/>
        </w:rPr>
        <w:t>que OC</w:t>
      </w:r>
      <w:proofErr w:type="gramEnd"/>
      <w:r w:rsidRPr="006E7801">
        <w:rPr>
          <w:b/>
        </w:rPr>
        <w:t xml:space="preserve"> = 6 cm.</w:t>
      </w:r>
    </w:p>
    <w:p w:rsidR="00734C3C" w:rsidRDefault="00734C3C" w:rsidP="00734C3C">
      <w:pPr>
        <w:pStyle w:val="Cartable"/>
      </w:pPr>
    </w:p>
    <w:p w:rsidR="00734C3C" w:rsidRDefault="00734C3C" w:rsidP="00734C3C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32379E">
          <w:rPr>
            <w:rStyle w:val="Lienhypertexte"/>
          </w:rPr>
          <w:t>GeoGebra</w:t>
        </w:r>
        <w:proofErr w:type="spellEnd"/>
      </w:hyperlink>
      <w:r>
        <w:t> :</w:t>
      </w:r>
    </w:p>
    <w:p w:rsidR="0032379E" w:rsidRDefault="00734C3C" w:rsidP="00734C3C">
      <w:pPr>
        <w:pStyle w:val="Cartable"/>
        <w:ind w:left="708"/>
      </w:pPr>
      <w:r>
        <w:t>b. Sur une nouvelle figure, place sur [</w:t>
      </w:r>
      <w:proofErr w:type="spellStart"/>
      <w:r>
        <w:t>Ox</w:t>
      </w:r>
      <w:proofErr w:type="spellEnd"/>
      <w:r>
        <w:t>) deux points A et B puis sur [</w:t>
      </w:r>
      <w:proofErr w:type="spellStart"/>
      <w:r>
        <w:t>Oy</w:t>
      </w:r>
      <w:proofErr w:type="spellEnd"/>
      <w:r>
        <w:t xml:space="preserve">), place </w:t>
      </w:r>
      <w:r w:rsidR="0032379E">
        <w:t>un point M.</w:t>
      </w:r>
    </w:p>
    <w:p w:rsidR="00734C3C" w:rsidRDefault="00734C3C" w:rsidP="00734C3C">
      <w:pPr>
        <w:pStyle w:val="Cartable"/>
        <w:ind w:left="708"/>
      </w:pPr>
      <w:r>
        <w:t xml:space="preserve">La droite parallèle à (EM) passant par A </w:t>
      </w:r>
      <w:proofErr w:type="spellStart"/>
      <w:r>
        <w:t>coupe</w:t>
      </w:r>
      <w:proofErr w:type="spellEnd"/>
      <w:r>
        <w:t xml:space="preserve"> [</w:t>
      </w:r>
      <w:proofErr w:type="spellStart"/>
      <w:r>
        <w:t>Oy</w:t>
      </w:r>
      <w:proofErr w:type="spellEnd"/>
      <w:r>
        <w:t>) en N et la droite parallèle à (BM) passant par N coupe [</w:t>
      </w:r>
      <w:proofErr w:type="spellStart"/>
      <w:r>
        <w:t>Ox</w:t>
      </w:r>
      <w:proofErr w:type="spellEnd"/>
      <w:r>
        <w:t>) en C.</w:t>
      </w:r>
    </w:p>
    <w:p w:rsidR="00734C3C" w:rsidRPr="006E7801" w:rsidRDefault="00734C3C" w:rsidP="00734C3C">
      <w:pPr>
        <w:pStyle w:val="Cartable"/>
        <w:rPr>
          <w:b/>
        </w:rPr>
      </w:pPr>
      <w:r w:rsidRPr="006E7801">
        <w:rPr>
          <w:b/>
        </w:rPr>
        <w:t xml:space="preserve">Démontre que </w:t>
      </w:r>
      <m:oMath>
        <m:r>
          <m:rPr>
            <m:sty m:val="bi"/>
          </m:rPr>
          <w:rPr>
            <w:rFonts w:ascii="Cambria Math" w:hAnsi="Cambria Math"/>
          </w:rPr>
          <m:t>OC = OB × OA</m:t>
        </m:r>
      </m:oMath>
      <w:r w:rsidRPr="006E7801">
        <w:rPr>
          <w:b/>
        </w:rPr>
        <w:t>.</w:t>
      </w:r>
    </w:p>
    <w:p w:rsidR="00734C3C" w:rsidRDefault="00734C3C" w:rsidP="00734C3C">
      <w:pPr>
        <w:pStyle w:val="Cartable"/>
      </w:pPr>
    </w:p>
    <w:p w:rsidR="00734C3C" w:rsidRPr="006E7801" w:rsidRDefault="00734C3C" w:rsidP="00734C3C">
      <w:pPr>
        <w:pStyle w:val="Cartable"/>
        <w:rPr>
          <w:b/>
        </w:rPr>
      </w:pPr>
      <w:r w:rsidRPr="006E7801">
        <w:rPr>
          <w:b/>
        </w:rPr>
        <w:t xml:space="preserve">c. Écris une méthode analogue permettant de construire le point </w:t>
      </w:r>
      <m:oMath>
        <m:r>
          <m:rPr>
            <m:sty m:val="bi"/>
          </m:rPr>
          <w:rPr>
            <w:rFonts w:ascii="Cambria Math" w:hAnsi="Cambria Math"/>
          </w:rPr>
          <m:t>C'</m:t>
        </m:r>
      </m:oMath>
      <w:r w:rsidRPr="006E7801">
        <w:rPr>
          <w:b/>
        </w:rPr>
        <w:t xml:space="preserve"> tel que </w:t>
      </w:r>
      <m:oMath>
        <m:r>
          <m:rPr>
            <m:sty m:val="bi"/>
          </m:rPr>
          <w:rPr>
            <w:rFonts w:ascii="Cambria Math" w:hAnsi="Cambria Math"/>
          </w:rPr>
          <m:t>O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OA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OB</m:t>
            </m:r>
          </m:den>
        </m:f>
      </m:oMath>
      <w:r w:rsidRPr="006E7801">
        <w:rPr>
          <w:b/>
        </w:rPr>
        <w:t xml:space="preserve"> avec </w:t>
      </w:r>
      <w:r>
        <w:rPr>
          <w:b/>
        </w:rPr>
        <w:br/>
      </w:r>
      <m:oMath>
        <m:r>
          <m:rPr>
            <m:sty m:val="bi"/>
          </m:rPr>
          <w:rPr>
            <w:rFonts w:ascii="Cambria Math" w:hAnsi="Cambria Math"/>
          </w:rPr>
          <m:t>OA&lt;OB</m:t>
        </m:r>
      </m:oMath>
      <w:r w:rsidRPr="006E7801">
        <w:rPr>
          <w:b/>
        </w:rPr>
        <w:t>.</w:t>
      </w:r>
    </w:p>
    <w:p w:rsidR="00734C3C" w:rsidRDefault="00734C3C" w:rsidP="00734C3C">
      <w:pPr>
        <w:pStyle w:val="Cartable"/>
      </w:pPr>
    </w:p>
    <w:p w:rsidR="00734C3C" w:rsidRDefault="00734C3C" w:rsidP="00734C3C">
      <w:pPr>
        <w:rPr>
          <w:rFonts w:ascii="Arial" w:hAnsi="Arial" w:cs="Arial"/>
          <w:sz w:val="40"/>
        </w:rPr>
      </w:pPr>
      <w:r>
        <w:br w:type="page"/>
      </w:r>
    </w:p>
    <w:p w:rsidR="00734C3C" w:rsidRDefault="00734C3C" w:rsidP="00734C3C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915402">
          <w:rPr>
            <w:rStyle w:val="Lienhypertexte"/>
          </w:rPr>
          <w:t>GeoGebra</w:t>
        </w:r>
        <w:proofErr w:type="spellEnd"/>
      </w:hyperlink>
      <w:r>
        <w:t> :</w:t>
      </w:r>
    </w:p>
    <w:p w:rsidR="00734C3C" w:rsidRDefault="00734C3C" w:rsidP="00734C3C">
      <w:pPr>
        <w:pStyle w:val="Cartable"/>
        <w:ind w:left="708"/>
      </w:pPr>
      <w:r>
        <w:t>d. Sur une autre figure, place un point A puis construis un point B tel que OB = OA2.</w:t>
      </w:r>
    </w:p>
    <w:p w:rsidR="00907B47" w:rsidRPr="00907B47" w:rsidRDefault="00907B47" w:rsidP="00907B47">
      <w:pPr>
        <w:pStyle w:val="Cartable"/>
      </w:pPr>
      <w:r w:rsidRPr="00907B47">
        <w:t xml:space="preserve">Sur </w:t>
      </w:r>
      <w:hyperlink r:id="rId7" w:history="1">
        <w:proofErr w:type="spellStart"/>
        <w:r w:rsidRPr="00915402">
          <w:rPr>
            <w:rStyle w:val="Lienhypertexte"/>
          </w:rPr>
          <w:t>GeoGebra</w:t>
        </w:r>
        <w:proofErr w:type="spellEnd"/>
      </w:hyperlink>
      <w:r w:rsidRPr="00907B47">
        <w:t> :</w:t>
      </w:r>
    </w:p>
    <w:p w:rsidR="006E7255" w:rsidRPr="00907B47" w:rsidRDefault="00734C3C" w:rsidP="00907B47">
      <w:pPr>
        <w:pStyle w:val="Cartable"/>
        <w:ind w:left="708"/>
      </w:pPr>
      <w:r w:rsidRPr="00907B47">
        <w:t xml:space="preserve">e. </w:t>
      </w:r>
      <w:r w:rsidR="00907B47">
        <w:t>C</w:t>
      </w:r>
      <w:r w:rsidRPr="00907B47">
        <w:t xml:space="preserve">onstruis une figure. Place un point A. Construis un point C tel que </w:t>
      </w:r>
      <w:r w:rsidRPr="00907B47">
        <w:br/>
      </w:r>
      <m:oMath>
        <m:r>
          <w:rPr>
            <w:rFonts w:ascii="Cambria Math" w:hAnsi="Cambria Math"/>
          </w:rPr>
          <m:t xml:space="preserve">OC 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OA</m:t>
            </m:r>
          </m:e>
        </m:rad>
      </m:oMath>
      <w:r w:rsidRPr="00907B47">
        <w:t>.</w:t>
      </w:r>
    </w:p>
    <w:sectPr w:rsidR="006E7255" w:rsidRPr="00907B4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3C"/>
    <w:rsid w:val="0003225C"/>
    <w:rsid w:val="000A2A64"/>
    <w:rsid w:val="000B0025"/>
    <w:rsid w:val="00140D7B"/>
    <w:rsid w:val="001438B8"/>
    <w:rsid w:val="00153491"/>
    <w:rsid w:val="00187830"/>
    <w:rsid w:val="001A4421"/>
    <w:rsid w:val="001D0F46"/>
    <w:rsid w:val="002904C8"/>
    <w:rsid w:val="0032379E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03D66"/>
    <w:rsid w:val="00713AF7"/>
    <w:rsid w:val="00734C3C"/>
    <w:rsid w:val="0076668D"/>
    <w:rsid w:val="008A1733"/>
    <w:rsid w:val="008F0E81"/>
    <w:rsid w:val="008F77EB"/>
    <w:rsid w:val="00907B47"/>
    <w:rsid w:val="00915402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0919"/>
  <w15:chartTrackingRefBased/>
  <w15:docId w15:val="{D7221B12-87E5-4224-B22E-535E9B48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C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34C3C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A44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eP308Ex27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dP308Ex27.ggb" TargetMode="External"/><Relationship Id="rId5" Type="http://schemas.openxmlformats.org/officeDocument/2006/relationships/hyperlink" Target="Questions/QbP308Ex27.ggb" TargetMode="External"/><Relationship Id="rId4" Type="http://schemas.openxmlformats.org/officeDocument/2006/relationships/hyperlink" Target="Questions/QaP308Ex27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2017-06-14T12:22:00Z</dcterms:created>
  <dcterms:modified xsi:type="dcterms:W3CDTF">2017-06-14T12:48:00Z</dcterms:modified>
</cp:coreProperties>
</file>