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33" w:rsidRDefault="00451933" w:rsidP="00451933">
      <w:pPr>
        <w:pStyle w:val="Cartable"/>
      </w:pPr>
      <w:r>
        <w:t xml:space="preserve">Page 307. Exercice 18. Avec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:rsidR="00451933" w:rsidRPr="00BE556E" w:rsidRDefault="00451933" w:rsidP="00451933">
      <w:pPr>
        <w:pStyle w:val="Cartable"/>
        <w:rPr>
          <w:color w:val="0000FF"/>
        </w:rPr>
      </w:pPr>
      <w:r w:rsidRPr="00BE556E">
        <w:rPr>
          <w:color w:val="0000FF"/>
        </w:rPr>
        <w:t>Sur la figure ci-dessous :</w:t>
      </w:r>
    </w:p>
    <w:p w:rsidR="00451933" w:rsidRPr="00BE556E" w:rsidRDefault="00451933" w:rsidP="00451933">
      <w:pPr>
        <w:pStyle w:val="Cartable"/>
        <w:rPr>
          <w:color w:val="FF0000"/>
        </w:rPr>
      </w:pPr>
      <w:r w:rsidRPr="00BE556E">
        <w:rPr>
          <w:color w:val="FF0000"/>
        </w:rPr>
        <w:t>(CD) est parallèle à (BE) ;</w:t>
      </w:r>
    </w:p>
    <w:p w:rsidR="00451933" w:rsidRPr="00BE556E" w:rsidRDefault="00451933" w:rsidP="00451933">
      <w:pPr>
        <w:pStyle w:val="Cartable"/>
        <w:rPr>
          <w:color w:val="00CC00"/>
          <w:lang w:val="en-US"/>
        </w:rPr>
      </w:pPr>
      <w:r w:rsidRPr="00BE556E">
        <w:rPr>
          <w:color w:val="00CC00"/>
          <w:lang w:val="en-US"/>
        </w:rPr>
        <w:t xml:space="preserve">BC = 5 </w:t>
      </w:r>
      <w:proofErr w:type="gramStart"/>
      <w:r w:rsidRPr="00BE556E">
        <w:rPr>
          <w:color w:val="00CC00"/>
          <w:lang w:val="en-US"/>
        </w:rPr>
        <w:t>cm ;</w:t>
      </w:r>
      <w:proofErr w:type="gramEnd"/>
    </w:p>
    <w:p w:rsidR="00451933" w:rsidRPr="00BE556E" w:rsidRDefault="00451933" w:rsidP="00451933">
      <w:pPr>
        <w:pStyle w:val="Cartable"/>
        <w:rPr>
          <w:color w:val="0000FF"/>
          <w:lang w:val="en-US"/>
        </w:rPr>
      </w:pPr>
      <w:r w:rsidRPr="00BE556E">
        <w:rPr>
          <w:color w:val="0000FF"/>
          <w:lang w:val="en-US"/>
        </w:rPr>
        <w:t xml:space="preserve">CD = 19 </w:t>
      </w:r>
      <w:proofErr w:type="gramStart"/>
      <w:r w:rsidRPr="00BE556E">
        <w:rPr>
          <w:color w:val="0000FF"/>
          <w:lang w:val="en-US"/>
        </w:rPr>
        <w:t>cm ;</w:t>
      </w:r>
      <w:proofErr w:type="gramEnd"/>
    </w:p>
    <w:p w:rsidR="00451933" w:rsidRPr="00BE556E" w:rsidRDefault="00451933" w:rsidP="00451933">
      <w:pPr>
        <w:pStyle w:val="Cartable"/>
        <w:rPr>
          <w:color w:val="FF0000"/>
          <w:lang w:val="en-US"/>
        </w:rPr>
      </w:pPr>
      <w:r w:rsidRPr="00BE556E">
        <w:rPr>
          <w:color w:val="FF0000"/>
          <w:lang w:val="en-US"/>
        </w:rPr>
        <w:t>BE = 7 cm</w:t>
      </w:r>
    </w:p>
    <w:p w:rsidR="00451933" w:rsidRDefault="00451933" w:rsidP="00451933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9264" behindDoc="0" locked="0" layoutInCell="1" allowOverlap="1" wp14:anchorId="1FE098E4" wp14:editId="06562E96">
            <wp:simplePos x="0" y="0"/>
            <wp:positionH relativeFrom="margin">
              <wp:posOffset>-10633</wp:posOffset>
            </wp:positionH>
            <wp:positionV relativeFrom="paragraph">
              <wp:posOffset>690600</wp:posOffset>
            </wp:positionV>
            <wp:extent cx="2849245" cy="2573020"/>
            <wp:effectExtent l="0" t="0" r="8255" b="0"/>
            <wp:wrapTopAndBottom/>
            <wp:docPr id="2" name="Image 2" descr="C:\Users\user\AppData\Local\Microsoft\Windows\INetCache\Content.Word\P307Ex18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307Ex18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556E">
        <w:rPr>
          <w:color w:val="00CC00"/>
        </w:rPr>
        <w:t xml:space="preserve">et on désigne par </w:t>
      </w:r>
      <m:oMath>
        <m:r>
          <w:rPr>
            <w:rFonts w:ascii="Cambria Math" w:hAnsi="Cambria Math"/>
            <w:color w:val="00CC00"/>
          </w:rPr>
          <m:t>x</m:t>
        </m:r>
      </m:oMath>
      <w:r w:rsidRPr="00BE556E">
        <w:rPr>
          <w:color w:val="00CC00"/>
        </w:rPr>
        <w:t xml:space="preserve"> la longueur de [AB] en cm.</w:t>
      </w:r>
      <w:r w:rsidRPr="00E972A9">
        <w:rPr>
          <w:noProof/>
          <w:color w:val="00CC00"/>
          <w:lang w:eastAsia="fr-FR"/>
        </w:rPr>
        <w:t xml:space="preserve"> </w:t>
      </w:r>
    </w:p>
    <w:p w:rsidR="00451933" w:rsidRPr="00BE556E" w:rsidRDefault="00451933" w:rsidP="00451933">
      <w:pPr>
        <w:pStyle w:val="Cartable"/>
        <w:rPr>
          <w:color w:val="00CC00"/>
        </w:rPr>
      </w:pPr>
    </w:p>
    <w:p w:rsidR="00451933" w:rsidRDefault="00451933" w:rsidP="00451933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451933" w:rsidRPr="00BE556E" w:rsidRDefault="00451933" w:rsidP="00451933">
      <w:pPr>
        <w:pStyle w:val="Cartable"/>
        <w:rPr>
          <w:b/>
        </w:rPr>
      </w:pPr>
      <w:r w:rsidRPr="00BE556E">
        <w:rPr>
          <w:b/>
        </w:rPr>
        <w:lastRenderedPageBreak/>
        <w:t xml:space="preserve">a. Calcule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E556E">
        <w:rPr>
          <w:b/>
        </w:rPr>
        <w:t>.</w:t>
      </w:r>
    </w:p>
    <w:p w:rsidR="00451933" w:rsidRDefault="00451933" w:rsidP="00451933">
      <w:pPr>
        <w:pStyle w:val="Cartable"/>
      </w:pPr>
    </w:p>
    <w:p w:rsidR="00451933" w:rsidRPr="00BE556E" w:rsidRDefault="00451933" w:rsidP="00451933">
      <w:pPr>
        <w:pStyle w:val="Cartable"/>
        <w:rPr>
          <w:b/>
        </w:rPr>
      </w:pPr>
      <w:r w:rsidRPr="00BE556E">
        <w:rPr>
          <w:b/>
        </w:rPr>
        <w:t xml:space="preserve">b. Le triangle ABE est-il une réduction du triangle ACD ? Si oui, quel en est </w:t>
      </w:r>
      <w:r>
        <w:rPr>
          <w:b/>
        </w:rPr>
        <w:t>le coefficient </w:t>
      </w:r>
      <w:r w:rsidRPr="00BE556E">
        <w:rPr>
          <w:b/>
        </w:rPr>
        <w:t>?</w:t>
      </w:r>
    </w:p>
    <w:p w:rsidR="00451933" w:rsidRPr="00336682" w:rsidRDefault="00451933" w:rsidP="00451933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3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51933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81544-DE1B-4A59-B391-0665212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193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2017-06-12T08:18:00Z</dcterms:created>
  <dcterms:modified xsi:type="dcterms:W3CDTF">2017-06-12T08:18:00Z</dcterms:modified>
</cp:coreProperties>
</file>