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C6A" w:rsidRDefault="00C63C6A" w:rsidP="00C63C6A">
      <w:pPr>
        <w:pStyle w:val="Cartable"/>
      </w:pPr>
      <w:r>
        <w:t>Page 305. Exercice 8.</w:t>
      </w:r>
    </w:p>
    <w:p w:rsidR="00C63C6A" w:rsidRPr="00806064" w:rsidRDefault="00C63C6A" w:rsidP="00C63C6A">
      <w:pPr>
        <w:pStyle w:val="Cartable"/>
        <w:rPr>
          <w:color w:val="FF0000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6D77D6C4" wp14:editId="29770A00">
            <wp:simplePos x="0" y="0"/>
            <wp:positionH relativeFrom="margin">
              <wp:align>left</wp:align>
            </wp:positionH>
            <wp:positionV relativeFrom="paragraph">
              <wp:posOffset>1355962</wp:posOffset>
            </wp:positionV>
            <wp:extent cx="5760720" cy="2831465"/>
            <wp:effectExtent l="0" t="0" r="0" b="6985"/>
            <wp:wrapTopAndBottom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14179E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31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06064">
        <w:rPr>
          <w:color w:val="0000FF"/>
        </w:rPr>
        <w:t xml:space="preserve">Sur la figure ci-dessous, les droites (MN) et (BC) </w:t>
      </w:r>
      <w:r w:rsidRPr="00806064">
        <w:rPr>
          <w:color w:val="FF0000"/>
        </w:rPr>
        <w:t>sont parallèles et AB = 10 cm.</w:t>
      </w:r>
    </w:p>
    <w:p w:rsidR="00C63C6A" w:rsidRDefault="00C63C6A" w:rsidP="00C63C6A">
      <w:pPr>
        <w:pStyle w:val="Cartable"/>
      </w:pPr>
    </w:p>
    <w:p w:rsidR="008D2958" w:rsidRPr="008D2958" w:rsidRDefault="008D2958" w:rsidP="00C63C6A">
      <w:pPr>
        <w:pStyle w:val="Cartable"/>
        <w:rPr>
          <w:color w:val="0000FF"/>
        </w:rPr>
      </w:pPr>
      <w:r w:rsidRPr="008D2958">
        <w:rPr>
          <w:color w:val="0000FF"/>
        </w:rPr>
        <w:t>AD = 4,8 cm ; AN = 4 cm ; MN = 3 cm</w:t>
      </w:r>
    </w:p>
    <w:p w:rsidR="00C63C6A" w:rsidRPr="00806064" w:rsidRDefault="00C63C6A" w:rsidP="00C63C6A">
      <w:pPr>
        <w:pStyle w:val="Cartable"/>
        <w:rPr>
          <w:b/>
        </w:rPr>
      </w:pPr>
      <w:r w:rsidRPr="00806064">
        <w:rPr>
          <w:b/>
        </w:rPr>
        <w:t>a. Calcule BC.</w:t>
      </w:r>
    </w:p>
    <w:p w:rsidR="00C63C6A" w:rsidRDefault="00C63C6A" w:rsidP="00C63C6A">
      <w:pPr>
        <w:pStyle w:val="Cartable"/>
      </w:pPr>
      <w:bookmarkStart w:id="0" w:name="_GoBack"/>
      <w:bookmarkEnd w:id="0"/>
    </w:p>
    <w:p w:rsidR="00C63C6A" w:rsidRPr="00806064" w:rsidRDefault="00C63C6A" w:rsidP="00C63C6A">
      <w:pPr>
        <w:pStyle w:val="Cartable"/>
        <w:rPr>
          <w:b/>
        </w:rPr>
      </w:pPr>
      <w:r w:rsidRPr="00806064">
        <w:rPr>
          <w:b/>
        </w:rPr>
        <w:t>b. Démontre que le triangle ABC est rectangle.</w:t>
      </w:r>
    </w:p>
    <w:p w:rsidR="00C63C6A" w:rsidRPr="00336682" w:rsidRDefault="00C63C6A" w:rsidP="00C63C6A">
      <w:pPr>
        <w:pStyle w:val="Cartable"/>
      </w:pPr>
    </w:p>
    <w:sectPr w:rsidR="00C63C6A" w:rsidRPr="00336682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C6A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A1733"/>
    <w:rsid w:val="008D2958"/>
    <w:rsid w:val="008F0E81"/>
    <w:rsid w:val="008F77EB"/>
    <w:rsid w:val="00A074AC"/>
    <w:rsid w:val="00B6237F"/>
    <w:rsid w:val="00B74DD8"/>
    <w:rsid w:val="00C02DD1"/>
    <w:rsid w:val="00C30BEE"/>
    <w:rsid w:val="00C63C6A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24125"/>
  <w15:chartTrackingRefBased/>
  <w15:docId w15:val="{20582DA1-503D-4A3D-AB52-CEADAE247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63C6A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175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2017-06-09T12:30:00Z</dcterms:created>
  <dcterms:modified xsi:type="dcterms:W3CDTF">2017-06-13T13:50:00Z</dcterms:modified>
</cp:coreProperties>
</file>