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82C" w:rsidRDefault="00BB182C" w:rsidP="00BB182C">
      <w:pPr>
        <w:pStyle w:val="Cartable"/>
      </w:pPr>
      <w:r>
        <w:t>Page 302. Exercice 28. Construction.</w:t>
      </w:r>
    </w:p>
    <w:p w:rsidR="00BB182C" w:rsidRDefault="00BB182C" w:rsidP="00BB182C">
      <w:pPr>
        <w:pStyle w:val="Cartable"/>
      </w:pPr>
      <w:r>
        <w:t xml:space="preserve">Sur </w:t>
      </w:r>
      <w:hyperlink r:id="rId4" w:history="1">
        <w:proofErr w:type="spellStart"/>
        <w:r w:rsidRPr="00117F93">
          <w:rPr>
            <w:rStyle w:val="Lienhypertexte"/>
          </w:rPr>
          <w:t>Geo</w:t>
        </w:r>
        <w:r w:rsidRPr="00117F93">
          <w:rPr>
            <w:rStyle w:val="Lienhypertexte"/>
          </w:rPr>
          <w:t>G</w:t>
        </w:r>
        <w:r w:rsidRPr="00117F93">
          <w:rPr>
            <w:rStyle w:val="Lienhypertexte"/>
          </w:rPr>
          <w:t>e</w:t>
        </w:r>
        <w:r w:rsidRPr="00117F93">
          <w:rPr>
            <w:rStyle w:val="Lienhypertexte"/>
          </w:rPr>
          <w:t>bra</w:t>
        </w:r>
        <w:proofErr w:type="spellEnd"/>
      </w:hyperlink>
      <w:r>
        <w:t> :</w:t>
      </w:r>
    </w:p>
    <w:p w:rsidR="00BB182C" w:rsidRDefault="008F302E" w:rsidP="00BB182C">
      <w:pPr>
        <w:pStyle w:val="Cartable"/>
        <w:ind w:left="708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D59C957" wp14:editId="588DEF09">
            <wp:simplePos x="0" y="0"/>
            <wp:positionH relativeFrom="margin">
              <wp:align>left</wp:align>
            </wp:positionH>
            <wp:positionV relativeFrom="paragraph">
              <wp:posOffset>1506855</wp:posOffset>
            </wp:positionV>
            <wp:extent cx="2838450" cy="3477260"/>
            <wp:effectExtent l="0" t="0" r="0" b="889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20A72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47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182C">
        <w:t xml:space="preserve">a. </w:t>
      </w:r>
      <w:r w:rsidR="00EE070C">
        <w:t>C</w:t>
      </w:r>
      <w:r w:rsidR="00BB182C">
        <w:t>onstruis le triangle A'B'C', image du triangle ABC par l'homothétie de centre O qui transforme A en A'.</w:t>
      </w:r>
    </w:p>
    <w:p w:rsidR="00117F93" w:rsidRDefault="00117F93" w:rsidP="00EE070C">
      <w:pPr>
        <w:pStyle w:val="Cartable"/>
      </w:pPr>
    </w:p>
    <w:p w:rsidR="006E7255" w:rsidRDefault="00BB182C" w:rsidP="008F302E">
      <w:pPr>
        <w:pStyle w:val="Cartable"/>
        <w:rPr>
          <w:b/>
        </w:rPr>
      </w:pPr>
      <w:r w:rsidRPr="005D237C">
        <w:rPr>
          <w:b/>
        </w:rPr>
        <w:t>b. Que peux-tu dire du rapport de cette homothétie ?</w:t>
      </w:r>
    </w:p>
    <w:p w:rsidR="008F302E" w:rsidRPr="008F302E" w:rsidRDefault="008F302E" w:rsidP="008F302E">
      <w:pPr>
        <w:pStyle w:val="Cartable"/>
      </w:pPr>
      <w:bookmarkStart w:id="0" w:name="_GoBack"/>
      <w:bookmarkEnd w:id="0"/>
    </w:p>
    <w:sectPr w:rsidR="008F302E" w:rsidRPr="008F302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2C"/>
    <w:rsid w:val="0003225C"/>
    <w:rsid w:val="000A2A64"/>
    <w:rsid w:val="000B0025"/>
    <w:rsid w:val="00117F93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302E"/>
    <w:rsid w:val="008F77EB"/>
    <w:rsid w:val="00A074AC"/>
    <w:rsid w:val="00B6237F"/>
    <w:rsid w:val="00B74DD8"/>
    <w:rsid w:val="00BB182C"/>
    <w:rsid w:val="00C02DD1"/>
    <w:rsid w:val="00C30BEE"/>
    <w:rsid w:val="00C721A0"/>
    <w:rsid w:val="00E13D4C"/>
    <w:rsid w:val="00E325A5"/>
    <w:rsid w:val="00E73EF2"/>
    <w:rsid w:val="00EC6C0D"/>
    <w:rsid w:val="00ED22D2"/>
    <w:rsid w:val="00EE070C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1854"/>
  <w15:chartTrackingRefBased/>
  <w15:docId w15:val="{9660DF87-7C56-4E6F-919D-BEE6F2A1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B182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17F9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E07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aP302Ex2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2017-06-07T14:32:00Z</dcterms:created>
  <dcterms:modified xsi:type="dcterms:W3CDTF">2017-06-13T11:00:00Z</dcterms:modified>
</cp:coreProperties>
</file>