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9C5" w:rsidRDefault="004179C5" w:rsidP="004179C5">
      <w:pPr>
        <w:pStyle w:val="Cartable"/>
      </w:pPr>
      <w:r>
        <w:t>Page 300. Exercice 12.</w:t>
      </w:r>
    </w:p>
    <w:p w:rsidR="004179C5" w:rsidRPr="009F7F3E" w:rsidRDefault="004179C5" w:rsidP="004179C5">
      <w:pPr>
        <w:pStyle w:val="Cartable"/>
        <w:rPr>
          <w:color w:val="FF0000"/>
        </w:rPr>
      </w:pPr>
      <w:r w:rsidRPr="009F7F3E">
        <w:rPr>
          <w:color w:val="0000FF"/>
        </w:rPr>
        <w:t xml:space="preserve">Sur la figure ci-dessous : EF = 3 cm ; BG = 4 cm et </w:t>
      </w:r>
      <w:r w:rsidRPr="009F7F3E">
        <w:rPr>
          <w:color w:val="FF0000"/>
        </w:rPr>
        <w:t>GC = 2 cm.</w:t>
      </w:r>
    </w:p>
    <w:p w:rsidR="004179C5" w:rsidRPr="009F7F3E" w:rsidRDefault="004179C5" w:rsidP="004179C5">
      <w:pPr>
        <w:pStyle w:val="Cartable"/>
        <w:rPr>
          <w:color w:val="0000FF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5999D1F" wp14:editId="112D7DD7">
            <wp:simplePos x="0" y="0"/>
            <wp:positionH relativeFrom="margin">
              <wp:align>left</wp:align>
            </wp:positionH>
            <wp:positionV relativeFrom="paragraph">
              <wp:posOffset>900090</wp:posOffset>
            </wp:positionV>
            <wp:extent cx="3790079" cy="3848986"/>
            <wp:effectExtent l="0" t="0" r="1270" b="0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D4ED3C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079" cy="38489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7F3E">
        <w:rPr>
          <w:color w:val="00CC00"/>
        </w:rPr>
        <w:t xml:space="preserve">Les droites (FE) et (AD) sont parallèles et les droites </w:t>
      </w:r>
      <w:r w:rsidRPr="009F7F3E">
        <w:rPr>
          <w:color w:val="0000FF"/>
        </w:rPr>
        <w:t>(EG) et (DC) sont parallèles.</w:t>
      </w:r>
    </w:p>
    <w:p w:rsidR="004179C5" w:rsidRDefault="004179C5" w:rsidP="004179C5">
      <w:pPr>
        <w:pStyle w:val="Cartable"/>
      </w:pPr>
    </w:p>
    <w:p w:rsidR="004179C5" w:rsidRPr="009F7F3E" w:rsidRDefault="004179C5" w:rsidP="004179C5">
      <w:pPr>
        <w:pStyle w:val="Cartable"/>
        <w:rPr>
          <w:b/>
        </w:rPr>
      </w:pPr>
      <w:r w:rsidRPr="009F7F3E">
        <w:rPr>
          <w:b/>
        </w:rPr>
        <w:t xml:space="preserve">a. Calcule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BE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BD</m:t>
            </m:r>
          </m:den>
        </m:f>
      </m:oMath>
      <w:r w:rsidRPr="009F7F3E">
        <w:rPr>
          <w:b/>
        </w:rPr>
        <w:t xml:space="preserve"> .</w:t>
      </w:r>
    </w:p>
    <w:p w:rsidR="004179C5" w:rsidRDefault="004179C5" w:rsidP="004179C5">
      <w:pPr>
        <w:pStyle w:val="Cartable"/>
      </w:pPr>
    </w:p>
    <w:p w:rsidR="004179C5" w:rsidRPr="009F7F3E" w:rsidRDefault="004179C5" w:rsidP="004179C5">
      <w:pPr>
        <w:pStyle w:val="Cartable"/>
        <w:rPr>
          <w:b/>
        </w:rPr>
      </w:pPr>
      <w:r w:rsidRPr="009F7F3E">
        <w:rPr>
          <w:b/>
        </w:rPr>
        <w:lastRenderedPageBreak/>
        <w:t>b. Déduis-en AD.</w:t>
      </w:r>
    </w:p>
    <w:p w:rsidR="004179C5" w:rsidRPr="00336682" w:rsidRDefault="004179C5" w:rsidP="004179C5">
      <w:pPr>
        <w:pStyle w:val="Cartable"/>
      </w:pPr>
    </w:p>
    <w:p w:rsidR="006E7255" w:rsidRDefault="006E7255">
      <w:bookmarkStart w:id="0" w:name="_GoBack"/>
      <w:bookmarkEnd w:id="0"/>
    </w:p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9C5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9C5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921AE-2D72-4F86-9278-58B6FA866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4179C5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</Words>
  <Characters>186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2017-06-07T07:56:00Z</dcterms:created>
  <dcterms:modified xsi:type="dcterms:W3CDTF">2017-06-07T07:57:00Z</dcterms:modified>
</cp:coreProperties>
</file>