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94" w:rsidRDefault="009E0494" w:rsidP="009E0494">
      <w:pPr>
        <w:pStyle w:val="Cartable"/>
      </w:pPr>
      <w:r>
        <w:t>Page 286. Exercice 21.</w:t>
      </w:r>
    </w:p>
    <w:p w:rsidR="009E0494" w:rsidRPr="00A04183" w:rsidRDefault="009E0494" w:rsidP="009E0494">
      <w:pPr>
        <w:pStyle w:val="Cartable"/>
        <w:rPr>
          <w:color w:val="FF0000"/>
        </w:rPr>
      </w:pPr>
      <w:r w:rsidRPr="00A04183">
        <w:rPr>
          <w:color w:val="0000FF"/>
        </w:rPr>
        <w:t xml:space="preserve">ABC est un triangle rectangle en B tel que : </w:t>
      </w:r>
      <m:oMath>
        <m:r>
          <w:rPr>
            <w:rFonts w:ascii="Cambria Math" w:hAnsi="Cambria Math"/>
            <w:color w:val="FF0000"/>
          </w:rPr>
          <m:t>AB = 5 </m:t>
        </m:r>
        <m:r>
          <m:rPr>
            <m:sty m:val="p"/>
          </m:rPr>
          <w:rPr>
            <w:rFonts w:ascii="Cambria Math" w:hAnsi="Cambria Math"/>
            <w:color w:val="FF0000"/>
          </w:rPr>
          <m:t>cm</m:t>
        </m:r>
      </m:oMath>
      <w:r w:rsidRPr="00A04183">
        <w:rPr>
          <w:color w:val="FF0000"/>
        </w:rPr>
        <w:t xml:space="preserve"> et </w:t>
      </w:r>
      <m:oMath>
        <m:r>
          <w:rPr>
            <w:rFonts w:ascii="Cambria Math" w:hAnsi="Cambria Math"/>
            <w:color w:val="FF0000"/>
          </w:rPr>
          <m:t xml:space="preserve">AC = 8 </m:t>
        </m:r>
        <m:r>
          <m:rPr>
            <m:sty m:val="p"/>
          </m:rPr>
          <w:rPr>
            <w:rFonts w:ascii="Cambria Math" w:hAnsi="Cambria Math"/>
            <w:color w:val="FF0000"/>
          </w:rPr>
          <m:t>cm</m:t>
        </m:r>
      </m:oMath>
      <w:r w:rsidRPr="00A04183">
        <w:rPr>
          <w:color w:val="FF0000"/>
        </w:rPr>
        <w:t>.</w:t>
      </w:r>
    </w:p>
    <w:p w:rsidR="009E0494" w:rsidRPr="00A04183" w:rsidRDefault="009E0494" w:rsidP="009E0494">
      <w:pPr>
        <w:pStyle w:val="Cartable"/>
        <w:rPr>
          <w:b/>
        </w:rPr>
      </w:pPr>
      <w:r w:rsidRPr="00A04183">
        <w:rPr>
          <w:b/>
        </w:rPr>
        <w:t>a. Calcule BC (arrondis au mm).</w:t>
      </w:r>
    </w:p>
    <w:p w:rsidR="009E0494" w:rsidRDefault="009E0494" w:rsidP="009E0494">
      <w:pPr>
        <w:pStyle w:val="Cartable"/>
      </w:pPr>
      <w:bookmarkStart w:id="0" w:name="_GoBack"/>
      <w:bookmarkEnd w:id="0"/>
    </w:p>
    <w:p w:rsidR="009E0494" w:rsidRPr="00A04183" w:rsidRDefault="009E0494" w:rsidP="009E0494">
      <w:pPr>
        <w:pStyle w:val="Cartable"/>
        <w:rPr>
          <w:color w:val="FF0000"/>
        </w:rPr>
      </w:pPr>
      <w:r w:rsidRPr="00A04183">
        <w:rPr>
          <w:color w:val="0000FF"/>
        </w:rPr>
        <w:t xml:space="preserve">b. D est un point tel que : </w:t>
      </w:r>
      <m:oMath>
        <m:r>
          <w:rPr>
            <w:rFonts w:ascii="Cambria Math" w:hAnsi="Cambria Math"/>
            <w:color w:val="0000FF"/>
          </w:rPr>
          <m:t xml:space="preserve">CD = 20 </m:t>
        </m:r>
        <m:r>
          <m:rPr>
            <m:sty m:val="p"/>
          </m:rPr>
          <w:rPr>
            <w:rFonts w:ascii="Cambria Math" w:hAnsi="Cambria Math"/>
            <w:color w:val="0000FF"/>
          </w:rPr>
          <m:t>cm</m:t>
        </m:r>
      </m:oMath>
      <w:r w:rsidRPr="00A04183">
        <w:rPr>
          <w:color w:val="0000FF"/>
        </w:rPr>
        <w:t xml:space="preserve"> et </w:t>
      </w:r>
      <w:r w:rsidRPr="00A04183">
        <w:rPr>
          <w:color w:val="0000FF"/>
        </w:rPr>
        <w:br/>
      </w:r>
      <m:oMath>
        <m:r>
          <w:rPr>
            <w:rFonts w:ascii="Cambria Math" w:hAnsi="Cambria Math"/>
            <w:color w:val="FF0000"/>
          </w:rPr>
          <m:t>BD = 19 </m:t>
        </m:r>
        <m:r>
          <m:rPr>
            <m:sty m:val="p"/>
          </m:rPr>
          <w:rPr>
            <w:rFonts w:ascii="Cambria Math" w:hAnsi="Cambria Math"/>
            <w:color w:val="FF0000"/>
          </w:rPr>
          <m:t>cm</m:t>
        </m:r>
      </m:oMath>
      <w:r w:rsidRPr="00A04183">
        <w:rPr>
          <w:color w:val="FF0000"/>
        </w:rPr>
        <w:t xml:space="preserve">. </w:t>
      </w:r>
    </w:p>
    <w:p w:rsidR="009E0494" w:rsidRPr="00A04183" w:rsidRDefault="009E0494" w:rsidP="009E0494">
      <w:pPr>
        <w:pStyle w:val="Cartable"/>
        <w:rPr>
          <w:b/>
        </w:rPr>
      </w:pPr>
      <w:r w:rsidRPr="00A04183">
        <w:rPr>
          <w:b/>
        </w:rPr>
        <w:t>D est-il unique ?</w:t>
      </w:r>
    </w:p>
    <w:p w:rsidR="009E0494" w:rsidRDefault="009E0494" w:rsidP="009E0494">
      <w:pPr>
        <w:pStyle w:val="Cartable"/>
      </w:pPr>
    </w:p>
    <w:p w:rsidR="009E0494" w:rsidRPr="00A04183" w:rsidRDefault="009E0494" w:rsidP="009E0494">
      <w:pPr>
        <w:pStyle w:val="Cartable"/>
        <w:rPr>
          <w:b/>
        </w:rPr>
      </w:pPr>
      <w:r w:rsidRPr="00A04183">
        <w:rPr>
          <w:b/>
        </w:rPr>
        <w:t>c. Montre que le triangle BCD est rectangle. Précise en quel point.</w:t>
      </w:r>
    </w:p>
    <w:p w:rsidR="009E0494" w:rsidRDefault="009E0494" w:rsidP="009E0494">
      <w:pPr>
        <w:pStyle w:val="Cartable"/>
      </w:pPr>
    </w:p>
    <w:p w:rsidR="009E0494" w:rsidRPr="00A04183" w:rsidRDefault="009E0494" w:rsidP="009E0494">
      <w:pPr>
        <w:pStyle w:val="Cartable"/>
        <w:rPr>
          <w:b/>
        </w:rPr>
      </w:pPr>
      <w:r w:rsidRPr="00A04183">
        <w:rPr>
          <w:b/>
        </w:rPr>
        <w:lastRenderedPageBreak/>
        <w:t>d. Déduis-en que les points A, B et D sont alignés.</w:t>
      </w:r>
    </w:p>
    <w:p w:rsidR="009E0494" w:rsidRPr="00336682" w:rsidRDefault="009E0494" w:rsidP="009E0494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94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6652F"/>
    <w:rsid w:val="008A1733"/>
    <w:rsid w:val="008F0E81"/>
    <w:rsid w:val="008F77EB"/>
    <w:rsid w:val="009E0494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9EE2"/>
  <w15:chartTrackingRefBased/>
  <w15:docId w15:val="{F398271F-DAEC-4000-8B58-7F2C1E04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E0494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9E04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281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2017-04-12T07:24:00Z</dcterms:created>
  <dcterms:modified xsi:type="dcterms:W3CDTF">2017-05-17T13:15:00Z</dcterms:modified>
</cp:coreProperties>
</file>