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82" w:rsidRDefault="002A7B82" w:rsidP="002A7B82">
      <w:pPr>
        <w:pStyle w:val="Cartable"/>
      </w:pPr>
      <w:r>
        <w:t>Page 285. Exercice 14. Extrait du Brevet.</w:t>
      </w:r>
    </w:p>
    <w:p w:rsidR="002A7B82" w:rsidRPr="00187762" w:rsidRDefault="002B6574" w:rsidP="002A7B82">
      <w:pPr>
        <w:pStyle w:val="Cartable"/>
        <w:rPr>
          <w:color w:val="00CC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1A62F42" wp14:editId="1F6FC61A">
            <wp:simplePos x="0" y="0"/>
            <wp:positionH relativeFrom="margin">
              <wp:align>left</wp:align>
            </wp:positionH>
            <wp:positionV relativeFrom="paragraph">
              <wp:posOffset>4001976</wp:posOffset>
            </wp:positionV>
            <wp:extent cx="2837815" cy="3306445"/>
            <wp:effectExtent l="0" t="0" r="635" b="825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C332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B82" w:rsidRPr="00187762">
        <w:rPr>
          <w:color w:val="0000FF"/>
        </w:rPr>
        <w:t xml:space="preserve">Monsieur Schmitt, géomètre, doit déterminer la </w:t>
      </w:r>
      <w:r w:rsidR="002A7B82" w:rsidRPr="00187762">
        <w:rPr>
          <w:color w:val="FF0000"/>
        </w:rPr>
        <w:t xml:space="preserve">largeur d'une rivière. Voici le croquis qu'il a réalisé : </w:t>
      </w:r>
      <m:oMath>
        <m:r>
          <w:rPr>
            <w:rFonts w:ascii="Cambria Math" w:hAnsi="Cambria Math"/>
            <w:color w:val="00CC00"/>
          </w:rPr>
          <m:t xml:space="preserve">AB = 100 </m:t>
        </m:r>
        <m:r>
          <m:rPr>
            <m:sty m:val="p"/>
          </m:rPr>
          <w:rPr>
            <w:rFonts w:ascii="Cambria Math" w:hAnsi="Cambria Math"/>
            <w:color w:val="00CC00"/>
          </w:rPr>
          <m:t>m</m:t>
        </m:r>
      </m:oMath>
    </w:p>
    <w:p w:rsidR="002A7B82" w:rsidRPr="00187762" w:rsidRDefault="002B6574" w:rsidP="002A7B82">
      <w:pPr>
        <w:pStyle w:val="Cartable"/>
        <w:rPr>
          <w:color w:val="0000FF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0000FF"/>
                </w:rPr>
              </m:ctrlPr>
            </m:accPr>
            <m:e>
              <m:r>
                <w:rPr>
                  <w:rFonts w:ascii="Cambria Math" w:hAnsi="Cambria Math"/>
                  <w:color w:val="0000FF"/>
                </w:rPr>
                <m:t>BAD</m:t>
              </m:r>
            </m:e>
          </m:acc>
          <m:r>
            <w:rPr>
              <w:rFonts w:ascii="Cambria Math" w:hAnsi="Cambria Math"/>
              <w:color w:val="0000FF"/>
            </w:rPr>
            <m:t xml:space="preserve"> = 60°</m:t>
          </m:r>
        </m:oMath>
      </m:oMathPara>
    </w:p>
    <w:p w:rsidR="002A7B82" w:rsidRPr="00187762" w:rsidRDefault="002B6574" w:rsidP="002A7B82">
      <w:pPr>
        <w:pStyle w:val="Cartable"/>
        <w:rPr>
          <w:color w:val="FF0000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FF0000"/>
                </w:rPr>
              </m:ctrlPr>
            </m:accPr>
            <m:e>
              <m:r>
                <w:rPr>
                  <w:rFonts w:ascii="Cambria Math" w:hAnsi="Cambria Math"/>
                  <w:color w:val="FF0000"/>
                </w:rPr>
                <m:t>BAC</m:t>
              </m:r>
            </m:e>
          </m:acc>
          <m:r>
            <w:rPr>
              <w:rFonts w:ascii="Cambria Math" w:hAnsi="Cambria Math"/>
              <w:color w:val="FF0000"/>
            </w:rPr>
            <m:t xml:space="preserve"> = 22°</m:t>
          </m:r>
        </m:oMath>
      </m:oMathPara>
    </w:p>
    <w:p w:rsidR="002A7B82" w:rsidRPr="00187762" w:rsidRDefault="002B6574" w:rsidP="002A7B82">
      <w:pPr>
        <w:pStyle w:val="Cartable"/>
        <w:rPr>
          <w:color w:val="00CC00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00CC00"/>
                </w:rPr>
              </m:ctrlPr>
            </m:accPr>
            <m:e>
              <m:r>
                <w:rPr>
                  <w:rFonts w:ascii="Cambria Math" w:hAnsi="Cambria Math"/>
                  <w:color w:val="00CC00"/>
                </w:rPr>
                <m:t>ABD</m:t>
              </m:r>
            </m:e>
          </m:acc>
          <m:r>
            <w:rPr>
              <w:rFonts w:ascii="Cambria Math" w:hAnsi="Cambria Math"/>
              <w:color w:val="00CC00"/>
            </w:rPr>
            <m:t xml:space="preserve"> = 90°</m:t>
          </m:r>
        </m:oMath>
      </m:oMathPara>
    </w:p>
    <w:p w:rsidR="002A7B82" w:rsidRDefault="002B6574" w:rsidP="002A7B82">
      <w:pPr>
        <w:pStyle w:val="Cartable"/>
      </w:pPr>
      <w:r>
        <w:t>(Le rectangle bleu symbolise la rivière.)</w:t>
      </w:r>
    </w:p>
    <w:p w:rsidR="002A7B82" w:rsidRPr="00187762" w:rsidRDefault="002A7B82" w:rsidP="002A7B82">
      <w:pPr>
        <w:pStyle w:val="Cartable"/>
        <w:rPr>
          <w:b/>
        </w:rPr>
      </w:pPr>
      <w:r w:rsidRPr="00187762">
        <w:rPr>
          <w:b/>
        </w:rPr>
        <w:lastRenderedPageBreak/>
        <w:t>a. Calculer la longueur BC au dixième près.</w:t>
      </w:r>
    </w:p>
    <w:p w:rsidR="002A7B82" w:rsidRPr="00187762" w:rsidRDefault="002A7B82" w:rsidP="002A7B82">
      <w:pPr>
        <w:pStyle w:val="Cartable"/>
      </w:pPr>
    </w:p>
    <w:p w:rsidR="002A7B82" w:rsidRPr="00187762" w:rsidRDefault="002A7B82" w:rsidP="002A7B82">
      <w:pPr>
        <w:pStyle w:val="Cartable"/>
        <w:rPr>
          <w:b/>
        </w:rPr>
      </w:pPr>
      <w:r w:rsidRPr="00187762">
        <w:rPr>
          <w:b/>
        </w:rPr>
        <w:t>a. Calculer la longueur BD au dixième près.</w:t>
      </w:r>
    </w:p>
    <w:p w:rsidR="002A7B82" w:rsidRDefault="002A7B82" w:rsidP="002A7B82">
      <w:pPr>
        <w:pStyle w:val="Cartable"/>
      </w:pPr>
    </w:p>
    <w:p w:rsidR="002A7B82" w:rsidRPr="00187762" w:rsidRDefault="002A7B82" w:rsidP="002A7B82">
      <w:pPr>
        <w:pStyle w:val="Cartable"/>
        <w:rPr>
          <w:b/>
        </w:rPr>
      </w:pPr>
      <w:r w:rsidRPr="00187762">
        <w:rPr>
          <w:b/>
        </w:rPr>
        <w:t>b. En déduire la largeur de la rivière à un mètre près.</w:t>
      </w:r>
    </w:p>
    <w:p w:rsidR="002A7B82" w:rsidRPr="001602B6" w:rsidRDefault="002A7B82" w:rsidP="002A7B82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82"/>
    <w:rsid w:val="0003225C"/>
    <w:rsid w:val="000A2A64"/>
    <w:rsid w:val="000B0025"/>
    <w:rsid w:val="00140D7B"/>
    <w:rsid w:val="001438B8"/>
    <w:rsid w:val="00153491"/>
    <w:rsid w:val="001D0F46"/>
    <w:rsid w:val="00206509"/>
    <w:rsid w:val="002904C8"/>
    <w:rsid w:val="002A7B82"/>
    <w:rsid w:val="002B6574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CC1ECB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1CAAF"/>
  <w15:chartTrackingRefBased/>
  <w15:docId w15:val="{02167E4F-940C-4076-AABC-39013A1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A7B8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A7B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2017-04-06T08:17:00Z</dcterms:created>
  <dcterms:modified xsi:type="dcterms:W3CDTF">2017-10-10T09:23:00Z</dcterms:modified>
</cp:coreProperties>
</file>