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30" w:rsidRDefault="00156830" w:rsidP="00156830">
      <w:pPr>
        <w:pStyle w:val="Cartable"/>
      </w:pPr>
      <w:r>
        <w:t>Page 279. Exercice 25.</w:t>
      </w:r>
    </w:p>
    <w:p w:rsidR="00156830" w:rsidRPr="00B2513C" w:rsidRDefault="00156830" w:rsidP="00156830">
      <w:pPr>
        <w:pStyle w:val="Cartable"/>
        <w:rPr>
          <w:b/>
          <w:color w:val="000000"/>
        </w:rPr>
      </w:pPr>
      <w:r w:rsidRPr="00B2513C">
        <w:rPr>
          <w:b/>
          <w:color w:val="000000"/>
        </w:rPr>
        <w:t>Donne tous les triangles rectangles dont les mesures des côtés sont parmi les valeurs suivantes :</w:t>
      </w:r>
    </w:p>
    <w:p w:rsidR="00156830" w:rsidRPr="00B2513C" w:rsidRDefault="00156830" w:rsidP="00156830">
      <w:pPr>
        <w:pStyle w:val="Cartable"/>
        <w:rPr>
          <w:b/>
          <w:color w:val="000000"/>
        </w:rPr>
      </w:pPr>
      <w:r>
        <w:rPr>
          <w:b/>
          <w:color w:val="000000"/>
        </w:rPr>
        <w:t>6 cm</w:t>
      </w:r>
    </w:p>
    <w:p w:rsidR="00156830" w:rsidRPr="00B2513C" w:rsidRDefault="00156830" w:rsidP="00156830">
      <w:pPr>
        <w:pStyle w:val="Cartable"/>
        <w:rPr>
          <w:b/>
          <w:color w:val="000000"/>
        </w:rPr>
      </w:pPr>
      <w:r>
        <w:rPr>
          <w:b/>
          <w:color w:val="000000"/>
        </w:rPr>
        <w:t>8,2 cm</w:t>
      </w:r>
    </w:p>
    <w:p w:rsidR="00156830" w:rsidRPr="00B2513C" w:rsidRDefault="00156830" w:rsidP="00156830">
      <w:pPr>
        <w:pStyle w:val="Cartable"/>
        <w:rPr>
          <w:b/>
          <w:color w:val="000000"/>
        </w:rPr>
      </w:pPr>
      <w:r>
        <w:rPr>
          <w:b/>
          <w:color w:val="000000"/>
        </w:rPr>
        <w:t>10 cm</w:t>
      </w:r>
    </w:p>
    <w:p w:rsidR="00156830" w:rsidRPr="00B2513C" w:rsidRDefault="00156830" w:rsidP="00156830">
      <w:pPr>
        <w:pStyle w:val="Cartable"/>
        <w:rPr>
          <w:b/>
          <w:color w:val="000000"/>
        </w:rPr>
      </w:pPr>
      <w:r>
        <w:rPr>
          <w:b/>
          <w:color w:val="000000"/>
        </w:rPr>
        <w:t>1,8 cm</w:t>
      </w:r>
    </w:p>
    <w:p w:rsidR="00156830" w:rsidRPr="00B2513C" w:rsidRDefault="00156830" w:rsidP="00156830">
      <w:pPr>
        <w:pStyle w:val="Cartable"/>
        <w:rPr>
          <w:b/>
          <w:color w:val="000000"/>
        </w:rPr>
      </w:pPr>
      <w:r>
        <w:rPr>
          <w:b/>
          <w:color w:val="000000"/>
        </w:rPr>
        <w:t>5 cm</w:t>
      </w:r>
    </w:p>
    <w:p w:rsidR="00156830" w:rsidRPr="00B2513C" w:rsidRDefault="00156830" w:rsidP="00156830">
      <w:pPr>
        <w:pStyle w:val="Cartable"/>
        <w:rPr>
          <w:b/>
          <w:color w:val="000000"/>
        </w:rPr>
      </w:pPr>
      <w:r w:rsidRPr="00B2513C">
        <w:rPr>
          <w:b/>
          <w:color w:val="000000"/>
        </w:rPr>
        <w:t>8 cm</w:t>
      </w:r>
    </w:p>
    <w:p w:rsidR="00156830" w:rsidRPr="00B2513C" w:rsidRDefault="00156830" w:rsidP="00156830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30"/>
    <w:rsid w:val="0003225C"/>
    <w:rsid w:val="000A2A64"/>
    <w:rsid w:val="000B0025"/>
    <w:rsid w:val="00140D7B"/>
    <w:rsid w:val="001438B8"/>
    <w:rsid w:val="00153491"/>
    <w:rsid w:val="00156830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58F8-A58B-457F-BB7D-12C571D9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68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2017-03-30T12:59:00Z</dcterms:created>
  <dcterms:modified xsi:type="dcterms:W3CDTF">2017-03-30T12:59:00Z</dcterms:modified>
</cp:coreProperties>
</file>