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55" w:rsidRDefault="00567855" w:rsidP="00567855">
      <w:pPr>
        <w:pStyle w:val="Cartable"/>
      </w:pPr>
      <w:r>
        <w:t>Page 265. Exercice 25.</w:t>
      </w:r>
    </w:p>
    <w:p w:rsidR="00567855" w:rsidRPr="00D01631" w:rsidRDefault="00567855" w:rsidP="00567855">
      <w:pPr>
        <w:pStyle w:val="Cartable"/>
        <w:rPr>
          <w:color w:val="0000FF"/>
        </w:rPr>
      </w:pPr>
      <w:r w:rsidRPr="00D01631">
        <w:rPr>
          <w:color w:val="0000FF"/>
        </w:rPr>
        <w:t xml:space="preserve">ABCD est un parallélogramme de centre O. La </w:t>
      </w:r>
      <w:r w:rsidRPr="00D01631">
        <w:rPr>
          <w:color w:val="FF0000"/>
        </w:rPr>
        <w:t xml:space="preserve">perpendiculaire à (AC) menée par B coupe (AC) en </w:t>
      </w:r>
      <w:r w:rsidRPr="00D01631">
        <w:rPr>
          <w:color w:val="00CC00"/>
        </w:rPr>
        <w:t xml:space="preserve">B’ et la perpendiculaire à (AC) passant par D coupe </w:t>
      </w:r>
      <w:r w:rsidRPr="00D01631">
        <w:rPr>
          <w:color w:val="0000FF"/>
        </w:rPr>
        <w:t>(AC) en D’.</w:t>
      </w:r>
    </w:p>
    <w:p w:rsidR="00567855" w:rsidRPr="00D01631" w:rsidRDefault="00567855" w:rsidP="00567855">
      <w:pPr>
        <w:pStyle w:val="Cartable"/>
        <w:rPr>
          <w:color w:val="0000FF"/>
        </w:rPr>
      </w:pPr>
      <w:r w:rsidRPr="00D01631">
        <w:rPr>
          <w:color w:val="FF0000"/>
        </w:rPr>
        <w:t xml:space="preserve">Le but du problème est de démontrer de deux </w:t>
      </w:r>
      <w:r w:rsidRPr="00D01631">
        <w:rPr>
          <w:color w:val="00CC00"/>
        </w:rPr>
        <w:t xml:space="preserve">manières différentes que DD’BB’ est un </w:t>
      </w:r>
      <w:r w:rsidRPr="00D01631">
        <w:rPr>
          <w:color w:val="0000FF"/>
        </w:rPr>
        <w:t>parallélogramme.</w:t>
      </w:r>
    </w:p>
    <w:p w:rsidR="00567855" w:rsidRPr="00D01631" w:rsidRDefault="00567855" w:rsidP="00567855">
      <w:pPr>
        <w:pStyle w:val="Cartable"/>
        <w:rPr>
          <w:color w:val="FF0000"/>
          <w:u w:val="single"/>
        </w:rPr>
      </w:pPr>
      <w:r w:rsidRPr="00D01631">
        <w:rPr>
          <w:color w:val="FF0000"/>
          <w:u w:val="single"/>
        </w:rPr>
        <w:t>1</w:t>
      </w:r>
      <w:r w:rsidRPr="00D01631">
        <w:rPr>
          <w:color w:val="FF0000"/>
          <w:u w:val="single"/>
          <w:vertAlign w:val="superscript"/>
        </w:rPr>
        <w:t>re</w:t>
      </w:r>
      <w:r w:rsidRPr="00D01631">
        <w:rPr>
          <w:color w:val="FF0000"/>
          <w:u w:val="single"/>
        </w:rPr>
        <w:t xml:space="preserve"> partie : avec une symétrie</w:t>
      </w:r>
    </w:p>
    <w:p w:rsidR="00567855" w:rsidRPr="00D01631" w:rsidRDefault="00567855" w:rsidP="00567855">
      <w:pPr>
        <w:pStyle w:val="Cartable"/>
        <w:rPr>
          <w:color w:val="00CC00"/>
        </w:rPr>
      </w:pPr>
      <w:r w:rsidRPr="00D01631">
        <w:rPr>
          <w:color w:val="00CC00"/>
        </w:rPr>
        <w:t xml:space="preserve">On considère la symétrie de centre O notée </w:t>
      </w:r>
      <m:oMath>
        <m:r>
          <w:rPr>
            <w:rFonts w:ascii="Cambria Math" w:hAnsi="Cambria Math"/>
            <w:color w:val="00CC00"/>
          </w:rPr>
          <m:t>s</m:t>
        </m:r>
      </m:oMath>
      <w:r w:rsidRPr="00D01631">
        <w:rPr>
          <w:color w:val="00CC00"/>
        </w:rPr>
        <w:t>.</w:t>
      </w: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t>a. Démontre que (DD’) et (BB’) sont parallèles.</w:t>
      </w:r>
    </w:p>
    <w:p w:rsidR="00567855" w:rsidRDefault="00567855" w:rsidP="00567855">
      <w:pPr>
        <w:pStyle w:val="Cartable"/>
      </w:pPr>
    </w:p>
    <w:p w:rsidR="00567855" w:rsidRDefault="00567855" w:rsidP="00567855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lastRenderedPageBreak/>
        <w:t xml:space="preserve">b. Quel est l’image de B par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Pr="00D01631">
        <w:rPr>
          <w:b/>
        </w:rPr>
        <w:t xml:space="preserve"> ?</w:t>
      </w:r>
    </w:p>
    <w:p w:rsidR="00567855" w:rsidRDefault="00567855" w:rsidP="00567855">
      <w:pPr>
        <w:pStyle w:val="Cartable"/>
      </w:pP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t xml:space="preserve">c. Déduis de ces deux questions que (DD’) est l’image de (BB’) par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Pr="00D01631">
        <w:rPr>
          <w:b/>
        </w:rPr>
        <w:t>.</w:t>
      </w:r>
    </w:p>
    <w:p w:rsidR="00567855" w:rsidRDefault="00567855" w:rsidP="00567855">
      <w:pPr>
        <w:pStyle w:val="Cartable"/>
      </w:pP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t>d. Pourquoi O est-il le milieu de [B’D’] ?</w:t>
      </w:r>
    </w:p>
    <w:p w:rsidR="00567855" w:rsidRDefault="00567855" w:rsidP="00567855">
      <w:pPr>
        <w:pStyle w:val="Cartable"/>
      </w:pP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t>e. Démontre que DD’BB’ est un parallélogramme.</w:t>
      </w:r>
    </w:p>
    <w:p w:rsidR="00567855" w:rsidRDefault="00567855" w:rsidP="00567855">
      <w:pPr>
        <w:pStyle w:val="Cartable"/>
      </w:pPr>
    </w:p>
    <w:p w:rsidR="00002D2F" w:rsidRDefault="00002D2F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567855" w:rsidRPr="00D01631" w:rsidRDefault="00567855" w:rsidP="00567855">
      <w:pPr>
        <w:pStyle w:val="Cartable"/>
        <w:rPr>
          <w:u w:val="single"/>
        </w:rPr>
      </w:pPr>
      <w:bookmarkStart w:id="0" w:name="_GoBack"/>
      <w:bookmarkEnd w:id="0"/>
      <w:r w:rsidRPr="00D01631">
        <w:rPr>
          <w:u w:val="single"/>
        </w:rPr>
        <w:lastRenderedPageBreak/>
        <w:t>2</w:t>
      </w:r>
      <w:r w:rsidRPr="00D01631">
        <w:rPr>
          <w:u w:val="single"/>
          <w:vertAlign w:val="superscript"/>
        </w:rPr>
        <w:t>e</w:t>
      </w:r>
      <w:r w:rsidRPr="00D01631">
        <w:rPr>
          <w:u w:val="single"/>
        </w:rPr>
        <w:t xml:space="preserve"> partie : avec des triangles égaux</w:t>
      </w: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t xml:space="preserve">a. Démontre que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OBB’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= </m:t>
        </m:r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ODD’</m:t>
            </m:r>
          </m:e>
        </m:acc>
      </m:oMath>
      <w:r w:rsidRPr="00D01631">
        <w:rPr>
          <w:b/>
        </w:rPr>
        <w:t>.</w:t>
      </w:r>
    </w:p>
    <w:p w:rsidR="00567855" w:rsidRDefault="00567855" w:rsidP="00567855">
      <w:pPr>
        <w:pStyle w:val="Cartable"/>
      </w:pP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t>b. Démontre que ODD’ et OBB’ sont deux triangles égaux.</w:t>
      </w:r>
    </w:p>
    <w:p w:rsidR="00567855" w:rsidRDefault="00567855" w:rsidP="00567855">
      <w:pPr>
        <w:pStyle w:val="Cartable"/>
      </w:pP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t>c. Déduis que O milieu de [D’B’].</w:t>
      </w:r>
    </w:p>
    <w:p w:rsidR="00567855" w:rsidRDefault="00567855" w:rsidP="00567855">
      <w:pPr>
        <w:pStyle w:val="Cartable"/>
      </w:pPr>
    </w:p>
    <w:p w:rsidR="00567855" w:rsidRPr="00D01631" w:rsidRDefault="00567855" w:rsidP="00567855">
      <w:pPr>
        <w:pStyle w:val="Cartable"/>
        <w:rPr>
          <w:b/>
        </w:rPr>
      </w:pPr>
      <w:r w:rsidRPr="00D01631">
        <w:rPr>
          <w:b/>
        </w:rPr>
        <w:t>d. Démontre que DD’BB’ est un parallélogramme.</w:t>
      </w:r>
    </w:p>
    <w:p w:rsidR="00567855" w:rsidRPr="0057414B" w:rsidRDefault="00567855" w:rsidP="00567855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55"/>
    <w:rsid w:val="00002D2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67855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87FC3-4639-4EBF-A8FE-59373FF6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6785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2017-03-24T13:50:00Z</dcterms:created>
  <dcterms:modified xsi:type="dcterms:W3CDTF">2017-10-12T13:49:00Z</dcterms:modified>
</cp:coreProperties>
</file>