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C52" w:rsidRDefault="009A1C52" w:rsidP="009A1C52">
      <w:pPr>
        <w:pStyle w:val="Cartable"/>
      </w:pPr>
      <w:r>
        <w:t>Page 264. Exercice 20. Brevet (Rennes, 1996).</w:t>
      </w:r>
    </w:p>
    <w:p w:rsidR="009A1C52" w:rsidRPr="004F78CF" w:rsidRDefault="009A1C52" w:rsidP="009A1C52">
      <w:pPr>
        <w:pStyle w:val="Cartable"/>
        <w:rPr>
          <w:color w:val="00CC00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A420279" wp14:editId="21658B3E">
            <wp:simplePos x="0" y="0"/>
            <wp:positionH relativeFrom="margin">
              <wp:align>center</wp:align>
            </wp:positionH>
            <wp:positionV relativeFrom="paragraph">
              <wp:posOffset>1560830</wp:posOffset>
            </wp:positionV>
            <wp:extent cx="4410691" cy="4344006"/>
            <wp:effectExtent l="0" t="0" r="9525" b="0"/>
            <wp:wrapTopAndBottom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18EC96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0691" cy="43440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F78CF">
        <w:rPr>
          <w:color w:val="0000FF"/>
        </w:rPr>
        <w:t xml:space="preserve">Sur cette figure, la ligne courbe représente la côte ; </w:t>
      </w:r>
      <w:r w:rsidRPr="004F78CF">
        <w:rPr>
          <w:color w:val="FF0000"/>
        </w:rPr>
        <w:t>P est un phare ; C un clocher ; B une balise ;</w:t>
      </w:r>
      <w:r w:rsidRPr="004F78CF">
        <w:rPr>
          <w:color w:val="FF0000"/>
        </w:rPr>
        <w:br/>
      </w:r>
      <w:r w:rsidRPr="004F78CF">
        <w:rPr>
          <w:color w:val="00CC00"/>
        </w:rPr>
        <w:t>R un rocher ; V un voilier.</w:t>
      </w:r>
    </w:p>
    <w:p w:rsidR="009A1C52" w:rsidRDefault="009A1C52" w:rsidP="009A1C52">
      <w:pPr>
        <w:pStyle w:val="Cartable"/>
      </w:pPr>
    </w:p>
    <w:p w:rsidR="009A1C52" w:rsidRDefault="009A1C52" w:rsidP="009A1C52">
      <w:pPr>
        <w:rPr>
          <w:rFonts w:ascii="Arial" w:hAnsi="Arial" w:cs="Arial"/>
          <w:color w:val="0000FF"/>
          <w:sz w:val="40"/>
        </w:rPr>
      </w:pPr>
      <w:r>
        <w:rPr>
          <w:color w:val="0000FF"/>
        </w:rPr>
        <w:br w:type="page"/>
      </w:r>
    </w:p>
    <w:p w:rsidR="009A1C52" w:rsidRPr="004F78CF" w:rsidRDefault="009A1C52" w:rsidP="009A1C52">
      <w:pPr>
        <w:pStyle w:val="Cartable"/>
        <w:rPr>
          <w:color w:val="FF0000"/>
        </w:rPr>
      </w:pPr>
      <w:r w:rsidRPr="004F78CF">
        <w:rPr>
          <w:color w:val="0000FF"/>
        </w:rPr>
        <w:lastRenderedPageBreak/>
        <w:t xml:space="preserve">a. Le voilier V se déplace selon les transformations </w:t>
      </w:r>
      <w:r w:rsidRPr="004F78CF">
        <w:rPr>
          <w:color w:val="FF0000"/>
        </w:rPr>
        <w:t>suivantes :</w:t>
      </w:r>
    </w:p>
    <w:p w:rsidR="009A1C52" w:rsidRPr="004F78CF" w:rsidRDefault="009A1C52" w:rsidP="009A1C52">
      <w:pPr>
        <w:pStyle w:val="Cartable"/>
        <w:numPr>
          <w:ilvl w:val="0"/>
          <w:numId w:val="1"/>
        </w:numPr>
        <w:rPr>
          <w:color w:val="0000FF"/>
        </w:rPr>
      </w:pPr>
      <w:r w:rsidRPr="004F78CF">
        <w:rPr>
          <w:color w:val="00CC00"/>
        </w:rPr>
        <w:t xml:space="preserve">V effectue une translation qui transforme R en </w:t>
      </w:r>
      <w:r w:rsidRPr="004F78CF">
        <w:rPr>
          <w:color w:val="0000FF"/>
        </w:rPr>
        <w:t>P et parvient en V</w:t>
      </w:r>
      <w:r w:rsidRPr="007A3AFB">
        <w:rPr>
          <w:color w:val="0000FF"/>
          <w:vertAlign w:val="subscript"/>
        </w:rPr>
        <w:t>1</w:t>
      </w:r>
      <w:r w:rsidRPr="004F78CF">
        <w:rPr>
          <w:color w:val="0000FF"/>
        </w:rPr>
        <w:t>.</w:t>
      </w:r>
    </w:p>
    <w:p w:rsidR="009A1C52" w:rsidRPr="004F78CF" w:rsidRDefault="009A1C52" w:rsidP="009A1C52">
      <w:pPr>
        <w:pStyle w:val="Cartable"/>
        <w:numPr>
          <w:ilvl w:val="0"/>
          <w:numId w:val="1"/>
        </w:numPr>
        <w:rPr>
          <w:color w:val="00CC00"/>
        </w:rPr>
      </w:pPr>
      <w:r w:rsidRPr="004F78CF">
        <w:rPr>
          <w:color w:val="FF0000"/>
        </w:rPr>
        <w:t>Il se déplace de V</w:t>
      </w:r>
      <w:r w:rsidRPr="007A3AFB">
        <w:rPr>
          <w:color w:val="FF0000"/>
          <w:vertAlign w:val="subscript"/>
        </w:rPr>
        <w:t>1</w:t>
      </w:r>
      <w:r w:rsidRPr="004F78CF">
        <w:rPr>
          <w:color w:val="FF0000"/>
        </w:rPr>
        <w:t xml:space="preserve"> à V</w:t>
      </w:r>
      <w:r w:rsidRPr="007A3AFB">
        <w:rPr>
          <w:color w:val="FF0000"/>
          <w:vertAlign w:val="subscript"/>
        </w:rPr>
        <w:t>2</w:t>
      </w:r>
      <w:r w:rsidRPr="004F78CF">
        <w:rPr>
          <w:color w:val="FF0000"/>
        </w:rPr>
        <w:t xml:space="preserve"> par une rotation de </w:t>
      </w:r>
      <w:r w:rsidRPr="004F78CF">
        <w:rPr>
          <w:color w:val="00CC00"/>
        </w:rPr>
        <w:t>centre C et d'angle 90° dans le sens indirect.</w:t>
      </w:r>
    </w:p>
    <w:p w:rsidR="009A1C52" w:rsidRPr="004F78CF" w:rsidRDefault="009A1C52" w:rsidP="009A1C52">
      <w:pPr>
        <w:pStyle w:val="Cartable"/>
        <w:numPr>
          <w:ilvl w:val="0"/>
          <w:numId w:val="1"/>
        </w:numPr>
        <w:rPr>
          <w:color w:val="FF0000"/>
        </w:rPr>
      </w:pPr>
      <w:r w:rsidRPr="004F78CF">
        <w:rPr>
          <w:color w:val="0000FF"/>
        </w:rPr>
        <w:t>Enfin, sa dernière position V</w:t>
      </w:r>
      <w:r w:rsidRPr="007A3AFB">
        <w:rPr>
          <w:color w:val="0000FF"/>
          <w:vertAlign w:val="subscript"/>
        </w:rPr>
        <w:t>3</w:t>
      </w:r>
      <w:r w:rsidRPr="004F78CF">
        <w:rPr>
          <w:color w:val="0000FF"/>
        </w:rPr>
        <w:t xml:space="preserve"> est l'image de V</w:t>
      </w:r>
      <w:r w:rsidRPr="007A3AFB">
        <w:rPr>
          <w:color w:val="0000FF"/>
          <w:vertAlign w:val="subscript"/>
        </w:rPr>
        <w:t>2</w:t>
      </w:r>
      <w:r w:rsidRPr="004F78CF">
        <w:rPr>
          <w:color w:val="0000FF"/>
        </w:rPr>
        <w:t xml:space="preserve"> </w:t>
      </w:r>
      <w:r w:rsidRPr="004F78CF">
        <w:rPr>
          <w:color w:val="FF0000"/>
        </w:rPr>
        <w:t>par la symétrie de centre B.</w:t>
      </w:r>
    </w:p>
    <w:p w:rsidR="009A1C52" w:rsidRDefault="009A1C52" w:rsidP="009A1C52">
      <w:pPr>
        <w:pStyle w:val="Cartable"/>
      </w:pPr>
      <w:r>
        <w:t xml:space="preserve">Sur </w:t>
      </w:r>
      <w:hyperlink r:id="rId6" w:history="1">
        <w:proofErr w:type="spellStart"/>
        <w:r w:rsidRPr="00AB0D09">
          <w:rPr>
            <w:rStyle w:val="Lienhypertexte"/>
          </w:rPr>
          <w:t>GeoGebra</w:t>
        </w:r>
        <w:proofErr w:type="spellEnd"/>
      </w:hyperlink>
      <w:r>
        <w:t> :</w:t>
      </w:r>
    </w:p>
    <w:p w:rsidR="009A1C52" w:rsidRDefault="009A1C52" w:rsidP="009A1C52">
      <w:pPr>
        <w:pStyle w:val="Cartable"/>
        <w:ind w:firstLine="708"/>
      </w:pPr>
      <w:r>
        <w:t>b. Place les points V</w:t>
      </w:r>
      <w:r w:rsidRPr="007A3AFB">
        <w:rPr>
          <w:vertAlign w:val="subscript"/>
        </w:rPr>
        <w:t>1</w:t>
      </w:r>
      <w:r>
        <w:t>, V</w:t>
      </w:r>
      <w:r w:rsidRPr="007A3AFB">
        <w:rPr>
          <w:vertAlign w:val="subscript"/>
        </w:rPr>
        <w:t>2</w:t>
      </w:r>
      <w:r>
        <w:t>, V</w:t>
      </w:r>
      <w:r w:rsidRPr="007A3AFB">
        <w:rPr>
          <w:vertAlign w:val="subscript"/>
        </w:rPr>
        <w:t>3</w:t>
      </w:r>
      <w:r>
        <w:t xml:space="preserve"> sur le quadrillage.</w:t>
      </w:r>
    </w:p>
    <w:p w:rsidR="009A1C52" w:rsidRDefault="009A1C52" w:rsidP="009A1C52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  <w:bookmarkStart w:id="0" w:name="_GoBack"/>
      <w:bookmarkEnd w:id="0"/>
    </w:p>
    <w:p w:rsidR="009A1C52" w:rsidRPr="0069195D" w:rsidRDefault="009A1C52" w:rsidP="009A1C52">
      <w:pPr>
        <w:pStyle w:val="Cartable"/>
        <w:rPr>
          <w:b/>
        </w:rPr>
      </w:pPr>
      <w:r w:rsidRPr="0069195D">
        <w:rPr>
          <w:b/>
        </w:rPr>
        <w:lastRenderedPageBreak/>
        <w:t xml:space="preserve">c. Sachant qu'un carreau du quadrillage représente 1 carré de 1 mille marin de côté, exprime, à l'aide de </w:t>
      </w:r>
      <m:oMath>
        <m:r>
          <m:rPr>
            <m:sty m:val="bi"/>
          </m:rPr>
          <w:rPr>
            <w:rFonts w:ascii="Cambria Math" w:hAnsi="Cambria Math"/>
          </w:rPr>
          <m:t>π</m:t>
        </m:r>
      </m:oMath>
      <w:r w:rsidRPr="0069195D">
        <w:rPr>
          <w:b/>
        </w:rPr>
        <w:t>, la mesure exacte du trajet parcouru par le voilier entre V et V</w:t>
      </w:r>
      <w:r w:rsidRPr="0069195D">
        <w:rPr>
          <w:b/>
          <w:vertAlign w:val="subscript"/>
        </w:rPr>
        <w:t>3</w:t>
      </w:r>
      <w:r w:rsidRPr="0069195D">
        <w:rPr>
          <w:b/>
        </w:rPr>
        <w:t>.</w:t>
      </w:r>
    </w:p>
    <w:p w:rsidR="009A1C52" w:rsidRPr="0069195D" w:rsidRDefault="009A1C52" w:rsidP="009A1C52">
      <w:pPr>
        <w:pStyle w:val="Cartable"/>
        <w:rPr>
          <w:b/>
        </w:rPr>
      </w:pPr>
      <w:r w:rsidRPr="0069195D">
        <w:rPr>
          <w:b/>
        </w:rPr>
        <w:t>On donnera la réponse en milles marins.</w:t>
      </w:r>
    </w:p>
    <w:p w:rsidR="009A1C52" w:rsidRPr="0057414B" w:rsidRDefault="009A1C52" w:rsidP="009A1C52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67BC0"/>
    <w:multiLevelType w:val="hybridMultilevel"/>
    <w:tmpl w:val="147C45F4"/>
    <w:lvl w:ilvl="0" w:tplc="999EDF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C52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9A1C52"/>
    <w:rsid w:val="00A074AC"/>
    <w:rsid w:val="00AB0D09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056F82-8E98-4D35-AA39-0A36B0A5C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C5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A1C52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AB0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Questions/QbP264Ex20.ggb" TargetMode="Externa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124</Words>
  <Characters>687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2017-03-24T11:57:00Z</dcterms:created>
  <dcterms:modified xsi:type="dcterms:W3CDTF">2017-03-24T11:58:00Z</dcterms:modified>
</cp:coreProperties>
</file>