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3" w:rsidRDefault="00875F53" w:rsidP="00875F53">
      <w:pPr>
        <w:pStyle w:val="Cartable"/>
      </w:pPr>
      <w:r>
        <w:t>Page 263. Exercice 18.</w:t>
      </w:r>
    </w:p>
    <w:p w:rsidR="00875F53" w:rsidRPr="00A71E88" w:rsidRDefault="00875F53" w:rsidP="00875F53">
      <w:pPr>
        <w:pStyle w:val="Cartable"/>
        <w:rPr>
          <w:color w:val="FF0000"/>
        </w:rPr>
      </w:pPr>
      <w:r w:rsidRPr="00A71E88">
        <w:rPr>
          <w:color w:val="0000FF"/>
        </w:rPr>
        <w:t xml:space="preserve">ABCO, CDEO, EFGO et GHAO sont des carrés. </w:t>
      </w:r>
      <w:r w:rsidRPr="00A71E88">
        <w:rPr>
          <w:color w:val="FF0000"/>
        </w:rPr>
        <w:t>BDFH est un carré de centre O.</w:t>
      </w:r>
    </w:p>
    <w:p w:rsidR="00875F53" w:rsidRPr="00A71E88" w:rsidRDefault="00875F53" w:rsidP="00875F53">
      <w:pPr>
        <w:pStyle w:val="Cartable"/>
        <w:rPr>
          <w:b/>
        </w:rPr>
      </w:pPr>
      <w:r w:rsidRPr="00A71E88">
        <w:rPr>
          <w:b/>
        </w:rPr>
        <w:t>Quelle est l’image du triangle ABC dans les cas suivants ?</w:t>
      </w:r>
      <w:bookmarkStart w:id="0" w:name="_GoBack"/>
      <w:bookmarkEnd w:id="0"/>
    </w:p>
    <w:p w:rsidR="00875F53" w:rsidRPr="00A71E88" w:rsidRDefault="00875F53" w:rsidP="00875F53">
      <w:pPr>
        <w:pStyle w:val="Cartable"/>
        <w:rPr>
          <w:b/>
        </w:rPr>
      </w:pPr>
      <w:r w:rsidRPr="00A71E88">
        <w:rPr>
          <w:b/>
        </w:rPr>
        <w:t>(On donnera ces résultats sans les justifier.)</w:t>
      </w:r>
    </w:p>
    <w:p w:rsidR="009717D8" w:rsidRDefault="009717D8" w:rsidP="00875F53">
      <w:pPr>
        <w:pStyle w:val="Cartable"/>
        <w:rPr>
          <w:b/>
        </w:rPr>
      </w:pPr>
    </w:p>
    <w:p w:rsidR="009717D8" w:rsidRDefault="009717D8" w:rsidP="00875F53">
      <w:pPr>
        <w:pStyle w:val="Cartable"/>
        <w:rPr>
          <w:b/>
        </w:rPr>
      </w:pPr>
    </w:p>
    <w:p w:rsidR="009717D8" w:rsidRDefault="009717D8" w:rsidP="00875F53">
      <w:pPr>
        <w:pStyle w:val="Cartable"/>
        <w:rPr>
          <w:b/>
        </w:rPr>
      </w:pPr>
    </w:p>
    <w:p w:rsidR="009717D8" w:rsidRDefault="009717D8" w:rsidP="00875F53">
      <w:pPr>
        <w:pStyle w:val="Cartable"/>
        <w:rPr>
          <w:b/>
        </w:rPr>
      </w:pPr>
    </w:p>
    <w:p w:rsidR="009717D8" w:rsidRDefault="009717D8" w:rsidP="00875F53">
      <w:pPr>
        <w:pStyle w:val="Cartable"/>
        <w:rPr>
          <w:b/>
        </w:rPr>
      </w:pPr>
    </w:p>
    <w:p w:rsidR="009717D8" w:rsidRDefault="009717D8" w:rsidP="00875F53">
      <w:pPr>
        <w:pStyle w:val="Cartable"/>
        <w:rPr>
          <w:b/>
        </w:rPr>
      </w:pPr>
    </w:p>
    <w:p w:rsidR="009717D8" w:rsidRDefault="009717D8" w:rsidP="00875F53">
      <w:pPr>
        <w:pStyle w:val="Cartable"/>
        <w:rPr>
          <w:b/>
        </w:rPr>
      </w:pPr>
    </w:p>
    <w:p w:rsidR="009717D8" w:rsidRDefault="009717D8" w:rsidP="00875F53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ECAAF7C" wp14:editId="50BB0243">
            <wp:simplePos x="0" y="0"/>
            <wp:positionH relativeFrom="margin">
              <wp:align>left</wp:align>
            </wp:positionH>
            <wp:positionV relativeFrom="paragraph">
              <wp:posOffset>192</wp:posOffset>
            </wp:positionV>
            <wp:extent cx="4305901" cy="4315427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189C7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4315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F53" w:rsidRPr="00A71E88" w:rsidRDefault="00875F53" w:rsidP="00875F53">
      <w:pPr>
        <w:pStyle w:val="Cartable"/>
        <w:rPr>
          <w:b/>
        </w:rPr>
      </w:pPr>
      <w:r w:rsidRPr="00A71E88">
        <w:rPr>
          <w:b/>
        </w:rPr>
        <w:t>a. Par la rotation de centre O, d’angle 90°, qui amène G en E.</w:t>
      </w:r>
    </w:p>
    <w:p w:rsidR="00875F53" w:rsidRDefault="00875F53" w:rsidP="00875F53">
      <w:pPr>
        <w:pStyle w:val="Cartable"/>
      </w:pPr>
    </w:p>
    <w:p w:rsidR="00875F53" w:rsidRPr="00A71E88" w:rsidRDefault="00875F53" w:rsidP="00875F53">
      <w:pPr>
        <w:pStyle w:val="Cartable"/>
        <w:rPr>
          <w:b/>
        </w:rPr>
      </w:pPr>
      <w:r w:rsidRPr="00A71E88">
        <w:rPr>
          <w:b/>
        </w:rPr>
        <w:t>b. Par la translation qui transforme B en O.</w:t>
      </w:r>
    </w:p>
    <w:p w:rsidR="00875F53" w:rsidRDefault="00875F53" w:rsidP="00875F53">
      <w:pPr>
        <w:pStyle w:val="Cartable"/>
      </w:pPr>
    </w:p>
    <w:p w:rsidR="009717D8" w:rsidRDefault="009717D8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9717D8" w:rsidRDefault="009717D8" w:rsidP="00875F53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5CF4B6CC" wp14:editId="33159BDB">
            <wp:simplePos x="0" y="0"/>
            <wp:positionH relativeFrom="margin">
              <wp:align>left</wp:align>
            </wp:positionH>
            <wp:positionV relativeFrom="paragraph">
              <wp:posOffset>207</wp:posOffset>
            </wp:positionV>
            <wp:extent cx="4305901" cy="4315427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189C7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4315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F53" w:rsidRPr="00A71E88" w:rsidRDefault="00875F53" w:rsidP="00875F53">
      <w:pPr>
        <w:pStyle w:val="Cartable"/>
        <w:rPr>
          <w:b/>
        </w:rPr>
      </w:pPr>
      <w:r w:rsidRPr="00A71E88">
        <w:rPr>
          <w:b/>
        </w:rPr>
        <w:t>c. Par la symétrie d’axe (AE).</w:t>
      </w:r>
    </w:p>
    <w:p w:rsidR="00875F53" w:rsidRDefault="00875F53" w:rsidP="00875F53">
      <w:pPr>
        <w:pStyle w:val="Cartable"/>
      </w:pPr>
    </w:p>
    <w:p w:rsidR="00875F53" w:rsidRPr="00A71E88" w:rsidRDefault="00875F53" w:rsidP="00875F53">
      <w:pPr>
        <w:pStyle w:val="Cartable"/>
        <w:rPr>
          <w:b/>
        </w:rPr>
      </w:pPr>
      <w:r w:rsidRPr="00A71E88">
        <w:rPr>
          <w:b/>
        </w:rPr>
        <w:t>d. Par la symétrie centrale de centre O.</w:t>
      </w:r>
    </w:p>
    <w:p w:rsidR="00875F53" w:rsidRPr="0057414B" w:rsidRDefault="00875F53" w:rsidP="00875F53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5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75F53"/>
    <w:rsid w:val="008A1733"/>
    <w:rsid w:val="008F0E81"/>
    <w:rsid w:val="008F77EB"/>
    <w:rsid w:val="009717D8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6B67"/>
  <w15:chartTrackingRefBased/>
  <w15:docId w15:val="{F2B9644D-AC4F-44F9-A7F4-BF9E393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75F5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2017-03-24T11:27:00Z</dcterms:created>
  <dcterms:modified xsi:type="dcterms:W3CDTF">2017-10-12T13:22:00Z</dcterms:modified>
</cp:coreProperties>
</file>