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F81" w:rsidRDefault="00937F81" w:rsidP="00937F81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7B515B7" wp14:editId="590EDF27">
            <wp:simplePos x="0" y="0"/>
            <wp:positionH relativeFrom="margin">
              <wp:align>left</wp:align>
            </wp:positionH>
            <wp:positionV relativeFrom="paragraph">
              <wp:posOffset>595630</wp:posOffset>
            </wp:positionV>
            <wp:extent cx="4553585" cy="3781953"/>
            <wp:effectExtent l="0" t="0" r="0" b="9525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1868F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3781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Page 263. Exercice 13. D’un quadrilatère à l’autre.</w:t>
      </w:r>
    </w:p>
    <w:p w:rsidR="00937F81" w:rsidRDefault="00937F81" w:rsidP="00937F81">
      <w:pPr>
        <w:pStyle w:val="Cartable"/>
      </w:pPr>
    </w:p>
    <w:p w:rsidR="00937F81" w:rsidRPr="00FD4985" w:rsidRDefault="00937F81" w:rsidP="00937F81">
      <w:pPr>
        <w:pStyle w:val="Cartable"/>
        <w:rPr>
          <w:color w:val="FF0000"/>
        </w:rPr>
      </w:pPr>
      <w:r w:rsidRPr="00FD4985">
        <w:rPr>
          <w:color w:val="0000FF"/>
        </w:rPr>
        <w:t xml:space="preserve">Sur la figure ci-dessus, on a dessiné un quadrilatère </w:t>
      </w:r>
      <w:r w:rsidRPr="00FD4985">
        <w:rPr>
          <w:color w:val="FF0000"/>
        </w:rPr>
        <w:t xml:space="preserve">ABCD puis on a tracé les parallèles aux diagonales </w:t>
      </w:r>
      <w:r w:rsidRPr="00FD4985">
        <w:rPr>
          <w:color w:val="00CC00"/>
        </w:rPr>
        <w:t xml:space="preserve">passant par les sommets A, B, C et D du </w:t>
      </w:r>
      <w:r w:rsidRPr="00FD4985">
        <w:rPr>
          <w:color w:val="0000FF"/>
        </w:rPr>
        <w:t xml:space="preserve">quadrilatère. Les droites ainsi obtenues se coupent </w:t>
      </w:r>
      <w:r w:rsidRPr="00FD4985">
        <w:rPr>
          <w:color w:val="FF0000"/>
        </w:rPr>
        <w:t>en E, F, G et H.</w:t>
      </w:r>
    </w:p>
    <w:p w:rsidR="00937F81" w:rsidRPr="00FD4985" w:rsidRDefault="00937F81" w:rsidP="00937F81">
      <w:pPr>
        <w:pStyle w:val="Cartable"/>
        <w:rPr>
          <w:b/>
        </w:rPr>
      </w:pPr>
      <w:r w:rsidRPr="00FD4985">
        <w:rPr>
          <w:b/>
        </w:rPr>
        <w:lastRenderedPageBreak/>
        <w:t>a. Démontre que le quadrilatère EFGH est un parallélogramme.</w:t>
      </w:r>
    </w:p>
    <w:p w:rsidR="00937F81" w:rsidRDefault="00937F81" w:rsidP="00937F81">
      <w:pPr>
        <w:pStyle w:val="Cartable"/>
      </w:pPr>
    </w:p>
    <w:p w:rsidR="00937F81" w:rsidRDefault="00937F81" w:rsidP="00937F81">
      <w:pPr>
        <w:pStyle w:val="Cartable"/>
        <w:rPr>
          <w:color w:val="FF0000"/>
        </w:rPr>
      </w:pPr>
      <w:r w:rsidRPr="00FD4985">
        <w:rPr>
          <w:color w:val="0000FF"/>
        </w:rPr>
        <w:t xml:space="preserve">b. On suppose maintenant que ABCD est un </w:t>
      </w:r>
      <w:r w:rsidRPr="00FD4985">
        <w:rPr>
          <w:color w:val="FF0000"/>
        </w:rPr>
        <w:t>rectangle.</w:t>
      </w:r>
    </w:p>
    <w:p w:rsidR="00937F81" w:rsidRPr="00FD4985" w:rsidRDefault="00937F81" w:rsidP="00937F81">
      <w:pPr>
        <w:pStyle w:val="Cartable"/>
        <w:rPr>
          <w:color w:val="000000"/>
        </w:rPr>
      </w:pPr>
      <w:r w:rsidRPr="00FD4985">
        <w:rPr>
          <w:color w:val="000000"/>
        </w:rPr>
        <w:t>S</w:t>
      </w:r>
      <w:r>
        <w:rPr>
          <w:color w:val="000000"/>
        </w:rPr>
        <w:t xml:space="preserve">ur </w:t>
      </w:r>
      <w:hyperlink r:id="rId5" w:history="1">
        <w:proofErr w:type="spellStart"/>
        <w:r w:rsidRPr="00474554">
          <w:rPr>
            <w:rStyle w:val="Lienhypertexte"/>
          </w:rPr>
          <w:t>GeoGebra</w:t>
        </w:r>
        <w:proofErr w:type="spellEnd"/>
      </w:hyperlink>
      <w:r>
        <w:rPr>
          <w:color w:val="000000"/>
        </w:rPr>
        <w:t> :</w:t>
      </w:r>
    </w:p>
    <w:p w:rsidR="00937F81" w:rsidRDefault="00937F81" w:rsidP="00937F81">
      <w:pPr>
        <w:pStyle w:val="Cartable"/>
        <w:ind w:left="708"/>
      </w:pPr>
      <w:r w:rsidRPr="00FD4985">
        <w:t>Construis une nouvelle figure</w:t>
      </w:r>
      <w:r>
        <w:t>.</w:t>
      </w:r>
    </w:p>
    <w:p w:rsidR="00646DAB" w:rsidRDefault="00646DAB" w:rsidP="00646DAB">
      <w:pPr>
        <w:pStyle w:val="Cartable"/>
      </w:pPr>
      <w:bookmarkStart w:id="0" w:name="_GoBack"/>
      <w:bookmarkEnd w:id="0"/>
    </w:p>
    <w:p w:rsidR="00937F81" w:rsidRPr="00FD4985" w:rsidRDefault="00937F81" w:rsidP="00937F81">
      <w:pPr>
        <w:pStyle w:val="Cartable"/>
        <w:rPr>
          <w:b/>
        </w:rPr>
      </w:pPr>
      <w:r w:rsidRPr="00FD4985">
        <w:rPr>
          <w:b/>
        </w:rPr>
        <w:t>Démontre que EFGH est un losange.</w:t>
      </w:r>
    </w:p>
    <w:p w:rsidR="00937F81" w:rsidRPr="00FD4985" w:rsidRDefault="00937F81" w:rsidP="00937F81">
      <w:pPr>
        <w:pStyle w:val="Cartable"/>
      </w:pPr>
    </w:p>
    <w:p w:rsidR="00646DAB" w:rsidRDefault="00646DAB">
      <w:pPr>
        <w:spacing w:after="160" w:line="259" w:lineRule="auto"/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937F81" w:rsidRPr="00FD4985" w:rsidRDefault="00937F81" w:rsidP="00937F81">
      <w:pPr>
        <w:pStyle w:val="Cartable"/>
        <w:rPr>
          <w:color w:val="0000FF"/>
        </w:rPr>
      </w:pPr>
      <w:r w:rsidRPr="00FD4985">
        <w:rPr>
          <w:color w:val="0000FF"/>
        </w:rPr>
        <w:lastRenderedPageBreak/>
        <w:t>c. On suppose enfin que ABCD est un losange.</w:t>
      </w:r>
    </w:p>
    <w:p w:rsidR="00937F81" w:rsidRDefault="00937F81" w:rsidP="00937F81">
      <w:pPr>
        <w:pStyle w:val="Cartable"/>
      </w:pPr>
      <w:r>
        <w:t xml:space="preserve">Sur </w:t>
      </w:r>
      <w:hyperlink r:id="rId6" w:history="1">
        <w:proofErr w:type="spellStart"/>
        <w:r w:rsidRPr="00474554">
          <w:rPr>
            <w:rStyle w:val="Lienhypertexte"/>
          </w:rPr>
          <w:t>GeoGebra</w:t>
        </w:r>
        <w:proofErr w:type="spellEnd"/>
      </w:hyperlink>
      <w:r>
        <w:t> :</w:t>
      </w:r>
    </w:p>
    <w:p w:rsidR="00937F81" w:rsidRDefault="00937F81" w:rsidP="00937F81">
      <w:pPr>
        <w:pStyle w:val="Cartable"/>
        <w:ind w:left="708"/>
      </w:pPr>
      <w:r>
        <w:t>Construis une nouvelle figure.</w:t>
      </w:r>
    </w:p>
    <w:p w:rsidR="00646DAB" w:rsidRDefault="00646DAB" w:rsidP="00646DAB">
      <w:pPr>
        <w:pStyle w:val="Cartable"/>
      </w:pPr>
    </w:p>
    <w:p w:rsidR="00937F81" w:rsidRPr="00FD4985" w:rsidRDefault="00937F81" w:rsidP="00937F81">
      <w:pPr>
        <w:pStyle w:val="Cartable"/>
        <w:rPr>
          <w:b/>
        </w:rPr>
      </w:pPr>
      <w:r w:rsidRPr="00FD4985">
        <w:rPr>
          <w:b/>
        </w:rPr>
        <w:t>Démontre que EFGH est un rectangle.</w:t>
      </w:r>
    </w:p>
    <w:p w:rsidR="00937F81" w:rsidRPr="00862F53" w:rsidRDefault="00937F81" w:rsidP="00937F8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F8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74554"/>
    <w:rsid w:val="004D4AEE"/>
    <w:rsid w:val="005A056F"/>
    <w:rsid w:val="00605FA6"/>
    <w:rsid w:val="00646DAB"/>
    <w:rsid w:val="006B1396"/>
    <w:rsid w:val="006E7255"/>
    <w:rsid w:val="00713AF7"/>
    <w:rsid w:val="0076668D"/>
    <w:rsid w:val="008A1733"/>
    <w:rsid w:val="008F0E81"/>
    <w:rsid w:val="008F77EB"/>
    <w:rsid w:val="00937F81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476A"/>
  <w15:chartTrackingRefBased/>
  <w15:docId w15:val="{9EBE9B8D-B180-4228-A8E3-BB96970F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F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37F81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745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63Ex13.ggb" TargetMode="External"/><Relationship Id="rId5" Type="http://schemas.openxmlformats.org/officeDocument/2006/relationships/hyperlink" Target="Questions/QbP263Ex1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</Words>
  <Characters>574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2017-03-24T09:18:00Z</dcterms:created>
  <dcterms:modified xsi:type="dcterms:W3CDTF">2017-10-26T07:43:00Z</dcterms:modified>
</cp:coreProperties>
</file>