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99A" w:rsidRDefault="0005499A" w:rsidP="0005499A">
      <w:pPr>
        <w:pStyle w:val="Cartable"/>
      </w:pPr>
      <w:r>
        <w:t>Page 262. Exercice 12. Bissectrices.</w:t>
      </w:r>
    </w:p>
    <w:p w:rsidR="0005499A" w:rsidRDefault="0005499A" w:rsidP="0005499A">
      <w:pPr>
        <w:pStyle w:val="Cartable"/>
      </w:pPr>
      <w:r>
        <w:t xml:space="preserve">Sur </w:t>
      </w:r>
      <w:hyperlink r:id="rId4" w:history="1">
        <w:proofErr w:type="spellStart"/>
        <w:r w:rsidRPr="00DA43B7">
          <w:rPr>
            <w:rStyle w:val="Lienhypertexte"/>
          </w:rPr>
          <w:t>GeoGebra</w:t>
        </w:r>
        <w:proofErr w:type="spellEnd"/>
      </w:hyperlink>
      <w:r>
        <w:t> :</w:t>
      </w:r>
    </w:p>
    <w:p w:rsidR="0005499A" w:rsidRDefault="0005499A" w:rsidP="0005499A">
      <w:pPr>
        <w:pStyle w:val="Cartable"/>
        <w:ind w:left="708"/>
      </w:pPr>
      <w:r>
        <w:t xml:space="preserve">a. Construis un parallélogramme ABCD tel que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ADC</m:t>
            </m:r>
          </m:e>
        </m:acc>
        <m:r>
          <w:rPr>
            <w:rFonts w:ascii="Cambria Math" w:hAnsi="Cambria Math"/>
          </w:rPr>
          <m:t xml:space="preserve"> = 110°</m:t>
        </m:r>
      </m:oMath>
      <w:r>
        <w:t xml:space="preserve">, </w:t>
      </w:r>
      <m:oMath>
        <m:r>
          <w:rPr>
            <w:rFonts w:ascii="Cambria Math" w:hAnsi="Cambria Math"/>
          </w:rPr>
          <m:t>DA = 5 cm</m:t>
        </m:r>
      </m:oMath>
      <w:r>
        <w:t xml:space="preserve"> et </w:t>
      </w:r>
      <m:oMath>
        <m:r>
          <w:rPr>
            <w:rFonts w:ascii="Cambria Math" w:hAnsi="Cambria Math"/>
          </w:rPr>
          <m:t>DC = 9 cm</m:t>
        </m:r>
      </m:oMath>
      <w:r>
        <w:t>.</w:t>
      </w:r>
    </w:p>
    <w:p w:rsidR="0005499A" w:rsidRDefault="0005499A" w:rsidP="0005499A">
      <w:pPr>
        <w:pStyle w:val="Cartable"/>
        <w:ind w:left="708"/>
      </w:pPr>
      <w:r>
        <w:t xml:space="preserve">b. Construis la bissectrice de l'angle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ADC</m:t>
            </m:r>
          </m:e>
        </m:acc>
      </m:oMath>
      <w:r>
        <w:t xml:space="preserve"> qui coupe le segment [AB] en K.</w:t>
      </w:r>
    </w:p>
    <w:p w:rsidR="0005499A" w:rsidRDefault="0005499A" w:rsidP="0005499A">
      <w:pPr>
        <w:pStyle w:val="Cartable"/>
        <w:ind w:left="708"/>
      </w:pPr>
      <w:r>
        <w:t xml:space="preserve">c. Construis la bissectrice de l'angle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ABC</m:t>
            </m:r>
          </m:e>
        </m:acc>
      </m:oMath>
      <w:r>
        <w:t xml:space="preserve"> qui coupe le segment [DC] en L.</w:t>
      </w:r>
    </w:p>
    <w:p w:rsidR="00136338" w:rsidRDefault="00136338" w:rsidP="0005499A">
      <w:pPr>
        <w:pStyle w:val="Cartable"/>
        <w:ind w:left="708"/>
      </w:pPr>
      <w:bookmarkStart w:id="0" w:name="_GoBack"/>
      <w:bookmarkEnd w:id="0"/>
    </w:p>
    <w:p w:rsidR="0005499A" w:rsidRPr="00400237" w:rsidRDefault="0005499A" w:rsidP="0005499A">
      <w:pPr>
        <w:pStyle w:val="Cartable"/>
        <w:rPr>
          <w:b/>
        </w:rPr>
      </w:pPr>
      <w:r w:rsidRPr="00400237">
        <w:rPr>
          <w:b/>
        </w:rPr>
        <w:t xml:space="preserve">d. Démontre que les angles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KDC</m:t>
            </m:r>
          </m:e>
        </m:acc>
      </m:oMath>
      <w:r w:rsidRPr="00400237">
        <w:rPr>
          <w:b/>
        </w:rPr>
        <w:t xml:space="preserve"> et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ABL</m:t>
            </m:r>
          </m:e>
        </m:acc>
      </m:oMath>
      <w:r w:rsidRPr="00400237">
        <w:rPr>
          <w:b/>
        </w:rPr>
        <w:t xml:space="preserve"> sont de même mesure.</w:t>
      </w:r>
    </w:p>
    <w:p w:rsidR="0005499A" w:rsidRDefault="0005499A" w:rsidP="0005499A">
      <w:pPr>
        <w:pStyle w:val="Cartable"/>
      </w:pPr>
    </w:p>
    <w:p w:rsidR="0005499A" w:rsidRDefault="0005499A" w:rsidP="0005499A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05499A" w:rsidRPr="00400237" w:rsidRDefault="0005499A" w:rsidP="0005499A">
      <w:pPr>
        <w:pStyle w:val="Cartable"/>
        <w:rPr>
          <w:b/>
        </w:rPr>
      </w:pPr>
      <w:r w:rsidRPr="00400237">
        <w:rPr>
          <w:b/>
        </w:rPr>
        <w:lastRenderedPageBreak/>
        <w:t>e. Démontre que le quadrilatère LBKD est un parallélogramme.</w:t>
      </w:r>
    </w:p>
    <w:p w:rsidR="0005499A" w:rsidRPr="00862F53" w:rsidRDefault="0005499A" w:rsidP="0005499A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9A"/>
    <w:rsid w:val="0003225C"/>
    <w:rsid w:val="0005499A"/>
    <w:rsid w:val="000A2A64"/>
    <w:rsid w:val="000B0025"/>
    <w:rsid w:val="00136338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A43B7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A139"/>
  <w15:chartTrackingRefBased/>
  <w15:docId w15:val="{F999340F-97BE-4802-8A3C-87F36397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49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5499A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A43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262Ex1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</Words>
  <Characters>411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2017-03-24T09:09:00Z</dcterms:created>
  <dcterms:modified xsi:type="dcterms:W3CDTF">2017-10-17T08:36:00Z</dcterms:modified>
</cp:coreProperties>
</file>