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511" w:rsidRDefault="00391511" w:rsidP="00391511">
      <w:pPr>
        <w:pStyle w:val="Cartable"/>
      </w:pPr>
      <w:r>
        <w:t>Page 258. Exercice 28. Extrait du brevet, Nantes 2000.</w:t>
      </w:r>
    </w:p>
    <w:p w:rsidR="00391511" w:rsidRPr="009C780F" w:rsidRDefault="00391511" w:rsidP="00391511">
      <w:pPr>
        <w:pStyle w:val="Cartable"/>
        <w:rPr>
          <w:color w:val="FF0000"/>
        </w:rPr>
      </w:pPr>
      <w:r w:rsidRPr="009C780F">
        <w:rPr>
          <w:color w:val="0000FF"/>
        </w:rPr>
        <w:t xml:space="preserve">On considère un triangle ACD rectangle et isocèle </w:t>
      </w:r>
      <w:r w:rsidRPr="009C780F">
        <w:rPr>
          <w:color w:val="FF0000"/>
        </w:rPr>
        <w:t>de sommet principal A.</w:t>
      </w:r>
    </w:p>
    <w:p w:rsidR="00391511" w:rsidRDefault="00391511" w:rsidP="00391511">
      <w:pPr>
        <w:pStyle w:val="Cartable"/>
      </w:pPr>
      <w:r>
        <w:t xml:space="preserve">Sur </w:t>
      </w:r>
      <w:hyperlink r:id="rId4" w:history="1">
        <w:proofErr w:type="spellStart"/>
        <w:r w:rsidRPr="00842BBB">
          <w:rPr>
            <w:rStyle w:val="Lienhypertexte"/>
          </w:rPr>
          <w:t>GeoGe</w:t>
        </w:r>
        <w:bookmarkStart w:id="0" w:name="_GoBack"/>
        <w:bookmarkEnd w:id="0"/>
        <w:r w:rsidRPr="00842BBB">
          <w:rPr>
            <w:rStyle w:val="Lienhypertexte"/>
          </w:rPr>
          <w:t>b</w:t>
        </w:r>
        <w:r w:rsidRPr="00842BBB">
          <w:rPr>
            <w:rStyle w:val="Lienhypertexte"/>
          </w:rPr>
          <w:t>ra</w:t>
        </w:r>
        <w:proofErr w:type="spellEnd"/>
      </w:hyperlink>
      <w:r>
        <w:t> :</w:t>
      </w:r>
    </w:p>
    <w:p w:rsidR="00391511" w:rsidRDefault="00391511" w:rsidP="00391511">
      <w:pPr>
        <w:pStyle w:val="Cartable"/>
        <w:ind w:left="708"/>
      </w:pPr>
      <w:r>
        <w:t>a. Placer le point B, image de D dans la rotation de centre A, d’angle 60°. On prendra le sens des aiguilles d’une montre</w:t>
      </w:r>
      <w:r w:rsidR="00C3592F">
        <w:t xml:space="preserve"> (sens direct)</w:t>
      </w:r>
      <w:r>
        <w:t xml:space="preserve"> comme sens de rotation.</w:t>
      </w:r>
    </w:p>
    <w:p w:rsidR="00391511" w:rsidRPr="009C780F" w:rsidRDefault="00391511" w:rsidP="00391511">
      <w:pPr>
        <w:pStyle w:val="Cartable"/>
        <w:rPr>
          <w:b/>
        </w:rPr>
      </w:pPr>
      <w:r w:rsidRPr="009C780F">
        <w:rPr>
          <w:b/>
        </w:rPr>
        <w:t>b. Démontrer que le triangle ABD est un triangle équilatéral.</w:t>
      </w:r>
    </w:p>
    <w:p w:rsidR="00391511" w:rsidRPr="00336682" w:rsidRDefault="00391511" w:rsidP="0039151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1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91511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42BBB"/>
    <w:rsid w:val="008A1733"/>
    <w:rsid w:val="008F0E81"/>
    <w:rsid w:val="008F77EB"/>
    <w:rsid w:val="00916B09"/>
    <w:rsid w:val="00A074AC"/>
    <w:rsid w:val="00B6237F"/>
    <w:rsid w:val="00B74DD8"/>
    <w:rsid w:val="00C02DD1"/>
    <w:rsid w:val="00C30BEE"/>
    <w:rsid w:val="00C3592F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6439"/>
  <w15:chartTrackingRefBased/>
  <w15:docId w15:val="{FC889688-7414-4A7F-812F-D7BF8F8A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9151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42BB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359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58Ex2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2017-03-07T10:31:00Z</dcterms:created>
  <dcterms:modified xsi:type="dcterms:W3CDTF">2017-10-17T14:14:00Z</dcterms:modified>
</cp:coreProperties>
</file>