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638" w:rsidRDefault="00EB2638" w:rsidP="00EB2638">
      <w:pPr>
        <w:pStyle w:val="Cartable"/>
      </w:pPr>
      <w:r>
        <w:t>Page 254. Exercice 10.</w:t>
      </w:r>
    </w:p>
    <w:p w:rsidR="00EB2638" w:rsidRDefault="00EB2638" w:rsidP="00EB2638">
      <w:pPr>
        <w:pStyle w:val="Cartable"/>
      </w:pPr>
      <w:r>
        <w:t xml:space="preserve">Sur </w:t>
      </w:r>
      <w:hyperlink r:id="rId4" w:history="1">
        <w:proofErr w:type="spellStart"/>
        <w:r w:rsidRPr="000D68F3">
          <w:rPr>
            <w:rStyle w:val="Lienhypertexte"/>
          </w:rPr>
          <w:t>GeoGebra</w:t>
        </w:r>
        <w:proofErr w:type="spellEnd"/>
      </w:hyperlink>
      <w:r>
        <w:t> :</w:t>
      </w:r>
    </w:p>
    <w:p w:rsidR="00EB2638" w:rsidRDefault="00EB2638" w:rsidP="00EB2638">
      <w:pPr>
        <w:pStyle w:val="Cartable"/>
        <w:ind w:left="708"/>
      </w:pPr>
      <w:r>
        <w:t>Construis un carré BEAU de centre X dont les diagonales mesurent 4 cm.</w:t>
      </w:r>
    </w:p>
    <w:p w:rsidR="007C76EF" w:rsidRDefault="007C76EF" w:rsidP="00EB2638">
      <w:pPr>
        <w:pStyle w:val="Cartable"/>
        <w:ind w:left="708"/>
      </w:pPr>
      <w:bookmarkStart w:id="0" w:name="_GoBack"/>
      <w:bookmarkEnd w:id="0"/>
    </w:p>
    <w:p w:rsidR="00EB2638" w:rsidRPr="00F72BFB" w:rsidRDefault="00EB2638" w:rsidP="00EB2638">
      <w:pPr>
        <w:pStyle w:val="Cartable"/>
        <w:rPr>
          <w:b/>
        </w:rPr>
      </w:pPr>
      <w:r w:rsidRPr="00F72BFB">
        <w:rPr>
          <w:b/>
        </w:rPr>
        <w:t>Démontre que le triangle AUX est un triangle rectangle isocèle en X.</w:t>
      </w:r>
    </w:p>
    <w:p w:rsidR="00EB2638" w:rsidRPr="00336682" w:rsidRDefault="00EB2638" w:rsidP="00EB263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38"/>
    <w:rsid w:val="0003225C"/>
    <w:rsid w:val="000A2A64"/>
    <w:rsid w:val="000B0025"/>
    <w:rsid w:val="000D68F3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C76EF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B2638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B6EC"/>
  <w15:chartTrackingRefBased/>
  <w15:docId w15:val="{4C482EA6-221C-49F7-816F-5093A306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B263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D68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54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2017-01-30T15:46:00Z</dcterms:created>
  <dcterms:modified xsi:type="dcterms:W3CDTF">2017-10-16T13:52:00Z</dcterms:modified>
</cp:coreProperties>
</file>