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58" w:rsidRDefault="00954258" w:rsidP="00954258">
      <w:pPr>
        <w:pStyle w:val="Cartable"/>
      </w:pPr>
      <w:r>
        <w:t>Page 242. Exercice 1. Un périscope de fortune !</w:t>
      </w:r>
    </w:p>
    <w:p w:rsidR="00954258" w:rsidRPr="009B2B98" w:rsidRDefault="00954258" w:rsidP="00954258">
      <w:pPr>
        <w:pStyle w:val="Cartable"/>
        <w:rPr>
          <w:b/>
        </w:rPr>
      </w:pPr>
      <w:r w:rsidRPr="009B2B98">
        <w:rPr>
          <w:b/>
        </w:rPr>
        <w:t>a. Fais une recherche sur Internet concernant la loi de réflexion de la lumière.</w:t>
      </w:r>
    </w:p>
    <w:p w:rsidR="00954258" w:rsidRDefault="00954258" w:rsidP="00954258">
      <w:pPr>
        <w:pStyle w:val="Cartable"/>
      </w:pPr>
    </w:p>
    <w:p w:rsidR="00954258" w:rsidRDefault="00CD67BF" w:rsidP="00954258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DB0349B" wp14:editId="0BDED29D">
            <wp:simplePos x="0" y="0"/>
            <wp:positionH relativeFrom="margin">
              <wp:align>right</wp:align>
            </wp:positionH>
            <wp:positionV relativeFrom="paragraph">
              <wp:posOffset>1630680</wp:posOffset>
            </wp:positionV>
            <wp:extent cx="5760720" cy="244221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4628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258">
        <w:t xml:space="preserve">b. </w:t>
      </w:r>
      <w:r w:rsidR="00954258" w:rsidRPr="009B2B98">
        <w:rPr>
          <w:color w:val="0000FF"/>
        </w:rPr>
        <w:t xml:space="preserve">Le schéma ci-dessous illustre un rayon de </w:t>
      </w:r>
      <w:r w:rsidR="00954258" w:rsidRPr="009B2B98">
        <w:rPr>
          <w:color w:val="FF0000"/>
        </w:rPr>
        <w:t xml:space="preserve">lumière qui se réfléchit sur un miroir avec un angle </w:t>
      </w:r>
      <w:r w:rsidR="00954258" w:rsidRPr="009B2B98">
        <w:rPr>
          <w:color w:val="00CC00"/>
        </w:rPr>
        <w:t>de 30°.</w:t>
      </w:r>
    </w:p>
    <w:p w:rsidR="00954258" w:rsidRPr="009B2B98" w:rsidRDefault="00954258" w:rsidP="00954258">
      <w:pPr>
        <w:pStyle w:val="Cartable"/>
        <w:rPr>
          <w:b/>
        </w:rPr>
      </w:pPr>
      <w:r w:rsidRPr="009B2B98">
        <w:rPr>
          <w:b/>
        </w:rPr>
        <w:t xml:space="preserve">Détermine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9B2B98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9B2B98">
        <w:rPr>
          <w:b/>
        </w:rPr>
        <w:t>. Justifie.</w:t>
      </w:r>
    </w:p>
    <w:p w:rsidR="00954258" w:rsidRDefault="00954258" w:rsidP="00954258">
      <w:pPr>
        <w:pStyle w:val="Cartable"/>
      </w:pPr>
    </w:p>
    <w:p w:rsidR="00954258" w:rsidRDefault="00CD67BF" w:rsidP="00954258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FCE2DC5" wp14:editId="63BEC212">
            <wp:simplePos x="0" y="0"/>
            <wp:positionH relativeFrom="margin">
              <wp:align>center</wp:align>
            </wp:positionH>
            <wp:positionV relativeFrom="paragraph">
              <wp:posOffset>1490345</wp:posOffset>
            </wp:positionV>
            <wp:extent cx="4552950" cy="379920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4BBE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258">
        <w:t xml:space="preserve">c. </w:t>
      </w:r>
      <w:r w:rsidR="00954258" w:rsidRPr="009B2B98">
        <w:rPr>
          <w:color w:val="0000FF"/>
        </w:rPr>
        <w:t xml:space="preserve">Éric a construit un périscope avec une boîte de </w:t>
      </w:r>
      <w:r w:rsidR="00954258" w:rsidRPr="009B2B98">
        <w:rPr>
          <w:color w:val="FF0000"/>
        </w:rPr>
        <w:t xml:space="preserve">carton et deux miroirs parallèles comme l'illustre le </w:t>
      </w:r>
      <w:r w:rsidR="00954258" w:rsidRPr="009B2B98">
        <w:rPr>
          <w:color w:val="00CC00"/>
        </w:rPr>
        <w:t>schéma ci-dessous.</w:t>
      </w:r>
    </w:p>
    <w:p w:rsidR="00954258" w:rsidRPr="009B2B98" w:rsidRDefault="00954258" w:rsidP="00954258">
      <w:pPr>
        <w:pStyle w:val="Cartable"/>
        <w:rPr>
          <w:b/>
        </w:rPr>
      </w:pPr>
      <w:r w:rsidRPr="009B2B98">
        <w:rPr>
          <w:b/>
        </w:rPr>
        <w:t>Si un rayon entre horizontalement dans le périscope, en sortira-t-il horizontalement au</w:t>
      </w:r>
      <w:r>
        <w:rPr>
          <w:b/>
        </w:rPr>
        <w:t>ssi </w:t>
      </w:r>
      <w:r w:rsidRPr="009B2B98">
        <w:rPr>
          <w:b/>
        </w:rPr>
        <w:t>?</w:t>
      </w:r>
    </w:p>
    <w:p w:rsidR="00954258" w:rsidRPr="00347C84" w:rsidRDefault="00954258" w:rsidP="00954258">
      <w:pPr>
        <w:pStyle w:val="Cartable"/>
      </w:pPr>
      <w:r w:rsidRPr="00347C84">
        <w:t>(Tu pourras étudier si les rayons d'entrée et de sortie sont parallèles.)</w:t>
      </w:r>
    </w:p>
    <w:p w:rsidR="00954258" w:rsidRDefault="00954258" w:rsidP="00954258">
      <w:pPr>
        <w:pStyle w:val="Cartable"/>
      </w:pPr>
    </w:p>
    <w:p w:rsidR="00954258" w:rsidRPr="009B2B98" w:rsidRDefault="00954258" w:rsidP="00954258">
      <w:pPr>
        <w:pStyle w:val="Cartable"/>
        <w:rPr>
          <w:b/>
        </w:rPr>
      </w:pPr>
      <w:r w:rsidRPr="009B2B98">
        <w:rPr>
          <w:b/>
        </w:rPr>
        <w:lastRenderedPageBreak/>
        <w:t>Ce résultat dépend-il de l'inclinaison des miroirs parallèles ?</w:t>
      </w:r>
    </w:p>
    <w:p w:rsidR="00954258" w:rsidRPr="00347C84" w:rsidRDefault="00954258" w:rsidP="00954258">
      <w:pPr>
        <w:pStyle w:val="Cartable"/>
      </w:pPr>
      <w:r w:rsidRPr="00347C84">
        <w:t>(Autrement dit, a-t-on le même résultat si l'angle formé par le rayon et le miroir est différent de 45° ?)</w:t>
      </w:r>
    </w:p>
    <w:p w:rsidR="00954258" w:rsidRPr="00A511FF" w:rsidRDefault="00954258" w:rsidP="00954258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58"/>
    <w:rsid w:val="0003225C"/>
    <w:rsid w:val="000A2A64"/>
    <w:rsid w:val="000B0025"/>
    <w:rsid w:val="00140D7B"/>
    <w:rsid w:val="001438B8"/>
    <w:rsid w:val="00153491"/>
    <w:rsid w:val="001D0F46"/>
    <w:rsid w:val="002904C8"/>
    <w:rsid w:val="00347C84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54258"/>
    <w:rsid w:val="00A074AC"/>
    <w:rsid w:val="00A600DE"/>
    <w:rsid w:val="00B6237F"/>
    <w:rsid w:val="00B74DD8"/>
    <w:rsid w:val="00C02DD1"/>
    <w:rsid w:val="00C30BEE"/>
    <w:rsid w:val="00C721A0"/>
    <w:rsid w:val="00CD67BF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B2A8-DE83-449D-B675-AA44FCB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425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5</cp:revision>
  <dcterms:created xsi:type="dcterms:W3CDTF">2017-01-27T14:14:00Z</dcterms:created>
  <dcterms:modified xsi:type="dcterms:W3CDTF">2017-05-11T19:20:00Z</dcterms:modified>
</cp:coreProperties>
</file>