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E4" w:rsidRDefault="00BF7036" w:rsidP="00DB23E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58A6CA3" wp14:editId="6A768766">
            <wp:simplePos x="0" y="0"/>
            <wp:positionH relativeFrom="margin">
              <wp:align>left</wp:align>
            </wp:positionH>
            <wp:positionV relativeFrom="paragraph">
              <wp:posOffset>462280</wp:posOffset>
            </wp:positionV>
            <wp:extent cx="4036695" cy="3590925"/>
            <wp:effectExtent l="0" t="0" r="190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844E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3E4">
        <w:t>Page 241. Exercice 54. Un isocèle de plus.</w:t>
      </w:r>
    </w:p>
    <w:p w:rsidR="00DB23E4" w:rsidRDefault="00DB23E4" w:rsidP="00DB23E4">
      <w:pPr>
        <w:pStyle w:val="Cartable"/>
      </w:pPr>
    </w:p>
    <w:p w:rsidR="00DB23E4" w:rsidRPr="00D21525" w:rsidRDefault="00DB23E4" w:rsidP="00DB23E4">
      <w:pPr>
        <w:pStyle w:val="Cartable"/>
        <w:rPr>
          <w:color w:val="0000FF"/>
        </w:rPr>
      </w:pPr>
      <w:r w:rsidRPr="00D21525">
        <w:rPr>
          <w:color w:val="0000FF"/>
        </w:rPr>
        <w:t>La figure ci-dessus est telle que :</w:t>
      </w:r>
    </w:p>
    <w:p w:rsidR="00DB23E4" w:rsidRPr="00D21525" w:rsidRDefault="00DB23E4" w:rsidP="00DB23E4">
      <w:pPr>
        <w:pStyle w:val="Cartable"/>
        <w:numPr>
          <w:ilvl w:val="0"/>
          <w:numId w:val="1"/>
        </w:numPr>
        <w:rPr>
          <w:color w:val="FF0000"/>
        </w:rPr>
      </w:pPr>
      <w:proofErr w:type="gramStart"/>
      <w:r w:rsidRPr="00D21525">
        <w:rPr>
          <w:color w:val="FF0000"/>
        </w:rPr>
        <w:t>les</w:t>
      </w:r>
      <w:proofErr w:type="gramEnd"/>
      <w:r w:rsidRPr="00D21525">
        <w:rPr>
          <w:color w:val="FF0000"/>
        </w:rPr>
        <w:t xml:space="preserve"> droites (RO) et (SN) sont sécantes en T ;</w:t>
      </w:r>
    </w:p>
    <w:p w:rsidR="00DB23E4" w:rsidRPr="00D21525" w:rsidRDefault="00DB23E4" w:rsidP="00DB23E4">
      <w:pPr>
        <w:pStyle w:val="Cartable"/>
        <w:numPr>
          <w:ilvl w:val="0"/>
          <w:numId w:val="1"/>
        </w:numPr>
        <w:rPr>
          <w:color w:val="00CC00"/>
        </w:rPr>
      </w:pPr>
      <w:proofErr w:type="gramStart"/>
      <w:r w:rsidRPr="00D21525">
        <w:rPr>
          <w:color w:val="00CC00"/>
        </w:rPr>
        <w:t>le</w:t>
      </w:r>
      <w:proofErr w:type="gramEnd"/>
      <w:r w:rsidRPr="00D21525">
        <w:rPr>
          <w:color w:val="00CC00"/>
        </w:rPr>
        <w:t xml:space="preserve"> triangle RST est isocèle en R ;</w:t>
      </w:r>
    </w:p>
    <w:p w:rsidR="00DB23E4" w:rsidRPr="00D21525" w:rsidRDefault="00DB23E4" w:rsidP="00DB23E4">
      <w:pPr>
        <w:pStyle w:val="Cartable"/>
        <w:numPr>
          <w:ilvl w:val="0"/>
          <w:numId w:val="1"/>
        </w:numPr>
        <w:rPr>
          <w:color w:val="0000FF"/>
        </w:rPr>
      </w:pPr>
      <w:proofErr w:type="gramStart"/>
      <w:r w:rsidRPr="00D21525">
        <w:rPr>
          <w:color w:val="0000FF"/>
        </w:rPr>
        <w:t>les</w:t>
      </w:r>
      <w:proofErr w:type="gramEnd"/>
      <w:r w:rsidRPr="00D21525">
        <w:rPr>
          <w:color w:val="0000FF"/>
        </w:rPr>
        <w:t xml:space="preserve"> droites (RS) et (NO) sont parallèles.</w:t>
      </w:r>
    </w:p>
    <w:p w:rsidR="00DB23E4" w:rsidRPr="00D21525" w:rsidRDefault="00DB23E4" w:rsidP="00DB23E4">
      <w:pPr>
        <w:pStyle w:val="Cartable"/>
        <w:rPr>
          <w:b/>
        </w:rPr>
      </w:pPr>
      <w:r w:rsidRPr="00D21525">
        <w:rPr>
          <w:b/>
        </w:rPr>
        <w:t>Montre que le triangle TNO est isocèle.</w:t>
      </w:r>
    </w:p>
    <w:p w:rsidR="00DB23E4" w:rsidRPr="00A511FF" w:rsidRDefault="00DB23E4" w:rsidP="00DB23E4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303D"/>
    <w:multiLevelType w:val="hybridMultilevel"/>
    <w:tmpl w:val="A25AFD24"/>
    <w:lvl w:ilvl="0" w:tplc="8410D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E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F7036"/>
    <w:rsid w:val="00C02DD1"/>
    <w:rsid w:val="00C30BEE"/>
    <w:rsid w:val="00C721A0"/>
    <w:rsid w:val="00DB23E4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6FB0-9E0A-43CF-BD8D-C997E4A3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B23E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2017-01-27T13:55:00Z</dcterms:created>
  <dcterms:modified xsi:type="dcterms:W3CDTF">2017-02-15T13:42:00Z</dcterms:modified>
</cp:coreProperties>
</file>