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96" w:rsidRDefault="00081496" w:rsidP="00081496">
      <w:pPr>
        <w:pStyle w:val="Cartable"/>
      </w:pPr>
      <w:r>
        <w:t>Page 240. Exercice 48. Droites parallèles.</w:t>
      </w:r>
    </w:p>
    <w:p w:rsidR="00081496" w:rsidRPr="003B703E" w:rsidRDefault="006D3E8C" w:rsidP="00081496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053EE11" wp14:editId="6EE0C5D5">
            <wp:simplePos x="0" y="0"/>
            <wp:positionH relativeFrom="margin">
              <wp:align>right</wp:align>
            </wp:positionH>
            <wp:positionV relativeFrom="paragraph">
              <wp:posOffset>1094105</wp:posOffset>
            </wp:positionV>
            <wp:extent cx="5760720" cy="4304665"/>
            <wp:effectExtent l="0" t="0" r="0" b="63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442E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96" w:rsidRPr="003B703E">
        <w:rPr>
          <w:color w:val="0000FF"/>
        </w:rPr>
        <w:t xml:space="preserve">Sur la figure ci-dessous, les droites </w:t>
      </w:r>
      <m:oMath>
        <m:r>
          <w:rPr>
            <w:rFonts w:ascii="Cambria Math" w:hAnsi="Cambria Math"/>
            <w:color w:val="0000FF"/>
          </w:rPr>
          <m:t>(xy)</m:t>
        </m:r>
      </m:oMath>
      <w:r w:rsidR="00081496" w:rsidRPr="003B703E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(zt)</m:t>
        </m:r>
      </m:oMath>
      <w:r w:rsidR="00081496" w:rsidRPr="003B703E">
        <w:rPr>
          <w:color w:val="0000FF"/>
        </w:rPr>
        <w:t xml:space="preserve"> sont </w:t>
      </w:r>
      <w:r w:rsidR="00081496" w:rsidRPr="003B703E">
        <w:rPr>
          <w:color w:val="FF0000"/>
        </w:rPr>
        <w:t xml:space="preserve">parallèles. L'angle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xMu</m:t>
            </m:r>
          </m:e>
        </m:acc>
      </m:oMath>
      <w:r w:rsidR="00081496" w:rsidRPr="003B703E">
        <w:rPr>
          <w:color w:val="FF0000"/>
        </w:rPr>
        <w:t xml:space="preserve"> mesure 125°.</w:t>
      </w:r>
    </w:p>
    <w:p w:rsidR="00081496" w:rsidRDefault="00081496" w:rsidP="00081496">
      <w:pPr>
        <w:pStyle w:val="Cartable"/>
      </w:pPr>
    </w:p>
    <w:p w:rsidR="00081496" w:rsidRPr="003B703E" w:rsidRDefault="00081496" w:rsidP="00081496">
      <w:pPr>
        <w:pStyle w:val="Cartable"/>
        <w:rPr>
          <w:b/>
        </w:rPr>
      </w:pPr>
      <w:r w:rsidRPr="003B703E">
        <w:rPr>
          <w:b/>
        </w:rPr>
        <w:t xml:space="preserve">a. Donne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vMy</m:t>
            </m:r>
          </m:e>
        </m:acc>
      </m:oMath>
      <w:r w:rsidRPr="003B703E">
        <w:rPr>
          <w:b/>
        </w:rPr>
        <w:t>. Justifie ta réponse.</w:t>
      </w:r>
    </w:p>
    <w:p w:rsidR="00081496" w:rsidRDefault="00081496" w:rsidP="00081496">
      <w:pPr>
        <w:pStyle w:val="Cartable"/>
      </w:pPr>
    </w:p>
    <w:p w:rsidR="00081496" w:rsidRPr="003B703E" w:rsidRDefault="00081496" w:rsidP="00081496">
      <w:pPr>
        <w:pStyle w:val="Cartable"/>
        <w:rPr>
          <w:b/>
        </w:rPr>
      </w:pPr>
      <w:r w:rsidRPr="003B703E">
        <w:rPr>
          <w:b/>
        </w:rPr>
        <w:lastRenderedPageBreak/>
        <w:t>b. Donne d'autres angles dont la mesure est de 125°. Justifie ta réponse.</w:t>
      </w:r>
    </w:p>
    <w:p w:rsidR="00081496" w:rsidRPr="00A511FF" w:rsidRDefault="00081496" w:rsidP="00081496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96"/>
    <w:rsid w:val="0003225C"/>
    <w:rsid w:val="00081496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D3E8C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CA0D-114F-4B0B-A982-003E0DB4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149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2017-01-27T10:34:00Z</dcterms:created>
  <dcterms:modified xsi:type="dcterms:W3CDTF">2017-02-15T13:15:00Z</dcterms:modified>
</cp:coreProperties>
</file>