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90" w:rsidRDefault="00555C90" w:rsidP="00555C90">
      <w:pPr>
        <w:pStyle w:val="Cartable"/>
      </w:pPr>
      <w:r>
        <w:t>Page 240. Exercice 44.</w:t>
      </w:r>
    </w:p>
    <w:p w:rsidR="00555C90" w:rsidRPr="0015269A" w:rsidRDefault="00555C90" w:rsidP="00555C90">
      <w:pPr>
        <w:pStyle w:val="Cartable"/>
        <w:rPr>
          <w:b/>
        </w:rPr>
      </w:pPr>
      <w:r w:rsidRPr="0015269A">
        <w:rPr>
          <w:b/>
        </w:rPr>
        <w:t>Dans chaque cas, dire si les droites (d</w:t>
      </w:r>
      <w:r w:rsidRPr="0015269A">
        <w:rPr>
          <w:b/>
          <w:vertAlign w:val="subscript"/>
        </w:rPr>
        <w:t>1</w:t>
      </w:r>
      <w:r w:rsidRPr="0015269A">
        <w:rPr>
          <w:b/>
        </w:rPr>
        <w:t>) et (d</w:t>
      </w:r>
      <w:r w:rsidRPr="0015269A">
        <w:rPr>
          <w:b/>
          <w:vertAlign w:val="subscript"/>
        </w:rPr>
        <w:t>2</w:t>
      </w:r>
      <w:r w:rsidRPr="0015269A">
        <w:rPr>
          <w:b/>
        </w:rPr>
        <w:t>) sont ou non parallèles et pourquoi.</w:t>
      </w:r>
    </w:p>
    <w:p w:rsidR="00555C90" w:rsidRPr="000746EE" w:rsidRDefault="001D4F4F" w:rsidP="00555C90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07D8CCF" wp14:editId="1B8FDD0F">
            <wp:simplePos x="0" y="0"/>
            <wp:positionH relativeFrom="margin">
              <wp:align>left</wp:align>
            </wp:positionH>
            <wp:positionV relativeFrom="paragraph">
              <wp:posOffset>598805</wp:posOffset>
            </wp:positionV>
            <wp:extent cx="3981450" cy="278892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87CF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C90" w:rsidRPr="000746EE">
        <w:rPr>
          <w:u w:val="single"/>
        </w:rPr>
        <w:t>Figure 1</w:t>
      </w:r>
    </w:p>
    <w:p w:rsidR="001D4F4F" w:rsidRDefault="001D4F4F" w:rsidP="00555C90">
      <w:pPr>
        <w:pStyle w:val="Cartable"/>
      </w:pPr>
      <w:r>
        <w:t>L</w:t>
      </w:r>
      <w:r w:rsidRPr="001D4F4F">
        <w:t>es droites (d</w:t>
      </w:r>
      <w:r w:rsidRPr="001D4F4F">
        <w:rPr>
          <w:vertAlign w:val="subscript"/>
        </w:rPr>
        <w:t>1</w:t>
      </w:r>
      <w:r w:rsidRPr="001D4F4F">
        <w:t>) et (d</w:t>
      </w:r>
      <w:r w:rsidRPr="001D4F4F">
        <w:rPr>
          <w:vertAlign w:val="subscript"/>
        </w:rPr>
        <w:t>2</w:t>
      </w:r>
      <w:r w:rsidRPr="001D4F4F">
        <w:t>) sont</w:t>
      </w:r>
      <w:r>
        <w:t> :</w:t>
      </w:r>
    </w:p>
    <w:p w:rsidR="001D4F4F" w:rsidRDefault="001D4F4F" w:rsidP="00555C90">
      <w:pPr>
        <w:pStyle w:val="Cartable"/>
      </w:pPr>
      <w:sdt>
        <w:sdtPr>
          <w:id w:val="96261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parallèles</w:t>
      </w:r>
      <w:proofErr w:type="gramEnd"/>
    </w:p>
    <w:p w:rsidR="00555C90" w:rsidRDefault="001D4F4F" w:rsidP="00555C90">
      <w:pPr>
        <w:pStyle w:val="Cartable"/>
      </w:pPr>
      <w:sdt>
        <w:sdtPr>
          <w:id w:val="-207942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non</w:t>
      </w:r>
      <w:proofErr w:type="gramEnd"/>
      <w:r>
        <w:t xml:space="preserve"> parallèles</w:t>
      </w:r>
    </w:p>
    <w:p w:rsidR="001D4F4F" w:rsidRDefault="001D4F4F" w:rsidP="00555C90">
      <w:pPr>
        <w:pStyle w:val="Cartable"/>
      </w:pPr>
      <w:r>
        <w:t>Pourquoi ? :</w:t>
      </w:r>
    </w:p>
    <w:p w:rsidR="001D4F4F" w:rsidRDefault="001D4F4F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555C90" w:rsidRPr="000746EE" w:rsidRDefault="001D4F4F" w:rsidP="00555C90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22B29C4" wp14:editId="3CEE205E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3924300" cy="3556397"/>
            <wp:effectExtent l="0" t="0" r="0" b="635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8E0E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556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C90" w:rsidRPr="000746EE">
        <w:rPr>
          <w:u w:val="single"/>
        </w:rPr>
        <w:t>Figure 2</w:t>
      </w:r>
    </w:p>
    <w:p w:rsidR="001D4F4F" w:rsidRDefault="001D4F4F" w:rsidP="001D4F4F">
      <w:pPr>
        <w:pStyle w:val="Cartable"/>
      </w:pPr>
    </w:p>
    <w:p w:rsidR="001D4F4F" w:rsidRDefault="001D4F4F" w:rsidP="001D4F4F">
      <w:pPr>
        <w:pStyle w:val="Cartable"/>
      </w:pPr>
      <w:r>
        <w:t>L</w:t>
      </w:r>
      <w:r w:rsidRPr="001D4F4F">
        <w:t>es droites (d</w:t>
      </w:r>
      <w:r w:rsidRPr="001D4F4F">
        <w:rPr>
          <w:vertAlign w:val="subscript"/>
        </w:rPr>
        <w:t>1</w:t>
      </w:r>
      <w:r w:rsidRPr="001D4F4F">
        <w:t>) et (d</w:t>
      </w:r>
      <w:r w:rsidRPr="001D4F4F">
        <w:rPr>
          <w:vertAlign w:val="subscript"/>
        </w:rPr>
        <w:t>2</w:t>
      </w:r>
      <w:r w:rsidRPr="001D4F4F">
        <w:t>) sont</w:t>
      </w:r>
      <w:r>
        <w:t> :</w:t>
      </w:r>
    </w:p>
    <w:p w:rsidR="001D4F4F" w:rsidRDefault="001D4F4F" w:rsidP="001D4F4F">
      <w:pPr>
        <w:pStyle w:val="Cartable"/>
      </w:pPr>
      <w:sdt>
        <w:sdtPr>
          <w:id w:val="-74341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parallèles</w:t>
      </w:r>
      <w:proofErr w:type="gramEnd"/>
    </w:p>
    <w:p w:rsidR="001D4F4F" w:rsidRDefault="001D4F4F" w:rsidP="001D4F4F">
      <w:pPr>
        <w:pStyle w:val="Cartable"/>
      </w:pPr>
      <w:sdt>
        <w:sdtPr>
          <w:id w:val="-165591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non</w:t>
      </w:r>
      <w:proofErr w:type="gramEnd"/>
      <w:r>
        <w:t xml:space="preserve"> parallèles</w:t>
      </w:r>
    </w:p>
    <w:p w:rsidR="001D4F4F" w:rsidRDefault="001D4F4F" w:rsidP="001D4F4F">
      <w:pPr>
        <w:pStyle w:val="Cartable"/>
      </w:pPr>
      <w:r>
        <w:t>Pourquoi ? :</w:t>
      </w:r>
    </w:p>
    <w:p w:rsidR="00555C90" w:rsidRDefault="00555C90" w:rsidP="00555C90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90"/>
    <w:rsid w:val="0003225C"/>
    <w:rsid w:val="000A2A64"/>
    <w:rsid w:val="000B0025"/>
    <w:rsid w:val="00140D7B"/>
    <w:rsid w:val="001438B8"/>
    <w:rsid w:val="00153491"/>
    <w:rsid w:val="001D0F46"/>
    <w:rsid w:val="001D4F4F"/>
    <w:rsid w:val="0025587E"/>
    <w:rsid w:val="002904C8"/>
    <w:rsid w:val="003866AF"/>
    <w:rsid w:val="003C1B17"/>
    <w:rsid w:val="00415138"/>
    <w:rsid w:val="00417AB6"/>
    <w:rsid w:val="004478EB"/>
    <w:rsid w:val="004D4AEE"/>
    <w:rsid w:val="00555C90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58BF"/>
  <w15:chartTrackingRefBased/>
  <w15:docId w15:val="{0519597C-BD88-4C90-A2BE-B525A623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55C9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2017-01-27T10:19:00Z</dcterms:created>
  <dcterms:modified xsi:type="dcterms:W3CDTF">2017-02-15T13:10:00Z</dcterms:modified>
</cp:coreProperties>
</file>